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3F19C" w14:textId="77777777" w:rsidR="00A95A77" w:rsidRDefault="00A95A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David" w:eastAsia="David" w:hAnsi="David" w:cs="David"/>
          <w:b/>
          <w:color w:val="2F5496"/>
          <w:sz w:val="36"/>
          <w:szCs w:val="36"/>
          <w:u w:val="single"/>
        </w:rPr>
      </w:pPr>
    </w:p>
    <w:p w14:paraId="2508AF16" w14:textId="77777777" w:rsidR="00A95A77" w:rsidRDefault="00A95A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David" w:eastAsia="David" w:hAnsi="David" w:cs="David"/>
          <w:b/>
          <w:color w:val="2F5496"/>
          <w:sz w:val="36"/>
          <w:szCs w:val="36"/>
          <w:u w:val="single"/>
        </w:rPr>
      </w:pPr>
    </w:p>
    <w:p w14:paraId="5931A86C" w14:textId="77777777" w:rsidR="00A95A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David" w:eastAsia="David" w:hAnsi="David" w:cs="David"/>
          <w:b/>
          <w:color w:val="2F5496"/>
          <w:sz w:val="36"/>
          <w:szCs w:val="36"/>
          <w:u w:val="single"/>
        </w:rPr>
      </w:pPr>
      <w:r>
        <w:rPr>
          <w:rFonts w:ascii="David" w:eastAsia="David" w:hAnsi="David" w:cs="David"/>
          <w:b/>
          <w:color w:val="2F5496"/>
          <w:sz w:val="36"/>
          <w:szCs w:val="36"/>
          <w:u w:val="single"/>
          <w:rtl/>
        </w:rPr>
        <w:t>פריסת תוכנית הלימודים לכיתה ב'</w:t>
      </w:r>
    </w:p>
    <w:p w14:paraId="6117115F" w14:textId="77777777" w:rsidR="00A95A77" w:rsidRDefault="00A95A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David" w:eastAsia="David" w:hAnsi="David" w:cs="David"/>
          <w:b/>
          <w:color w:val="2F5496"/>
          <w:sz w:val="36"/>
          <w:szCs w:val="36"/>
          <w:u w:val="single"/>
        </w:rPr>
      </w:pPr>
    </w:p>
    <w:p w14:paraId="4D02570E" w14:textId="77777777" w:rsidR="00A95A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תוכנית עבודה שנתית זו להוראת מתמטיקה בכיתה ב' נועדה לספק מענה מקיף, מאוזן ומותאם לצורכי התלמידים והתלמידות. </w:t>
      </w:r>
    </w:p>
    <w:p w14:paraId="6DD2A35A" w14:textId="77777777" w:rsidR="00A95A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התוכנית משלבת בין פרקי גיאומטריה ופרקי אריתמטיקה, בדגש על הוראה ספירלית של פרקי האריתמטיקה</w:t>
      </w:r>
      <w:r>
        <w:rPr>
          <w:rFonts w:ascii="David" w:eastAsia="David" w:hAnsi="David" w:cs="David"/>
          <w:sz w:val="24"/>
          <w:szCs w:val="24"/>
        </w:rPr>
        <w:t>:</w:t>
      </w:r>
    </w:p>
    <w:p w14:paraId="44D1A9C8" w14:textId="77777777" w:rsidR="00A95A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כפל וחילוק</w:t>
      </w:r>
      <w:r>
        <w:rPr>
          <w:rFonts w:ascii="David" w:eastAsia="David" w:hAnsi="David" w:cs="David"/>
          <w:sz w:val="24"/>
          <w:szCs w:val="24"/>
        </w:rPr>
        <w:t xml:space="preserve">, </w:t>
      </w:r>
      <w:r>
        <w:rPr>
          <w:rFonts w:ascii="David" w:eastAsia="David" w:hAnsi="David" w:cs="David"/>
          <w:color w:val="000000"/>
          <w:sz w:val="24"/>
          <w:szCs w:val="24"/>
          <w:rtl/>
        </w:rPr>
        <w:t>מבנה עשרוני</w:t>
      </w:r>
      <w:r>
        <w:rPr>
          <w:rFonts w:ascii="David" w:eastAsia="David" w:hAnsi="David" w:cs="David"/>
          <w:sz w:val="24"/>
          <w:szCs w:val="24"/>
          <w:rtl/>
        </w:rPr>
        <w:t xml:space="preserve"> ו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חיבור וחיסור, שנלמדים לסירוגין בספרים, לצד הוראה מקבילה של פרקי הגיאומטריה. </w:t>
      </w:r>
    </w:p>
    <w:p w14:paraId="3A6B41B0" w14:textId="77777777" w:rsidR="00A95A77" w:rsidRDefault="00A95A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David" w:eastAsia="David" w:hAnsi="David" w:cs="David"/>
          <w:color w:val="000000"/>
          <w:sz w:val="24"/>
          <w:szCs w:val="24"/>
        </w:rPr>
      </w:pPr>
    </w:p>
    <w:p w14:paraId="3FC3C338" w14:textId="77777777" w:rsidR="00A95A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David" w:eastAsia="David" w:hAnsi="David" w:cs="David"/>
          <w:b/>
          <w:color w:val="000000"/>
          <w:sz w:val="24"/>
          <w:szCs w:val="24"/>
        </w:rPr>
      </w:pPr>
      <w:r>
        <w:rPr>
          <w:rFonts w:ascii="David" w:eastAsia="David" w:hAnsi="David" w:cs="David"/>
          <w:b/>
          <w:color w:val="000000"/>
          <w:sz w:val="24"/>
          <w:szCs w:val="24"/>
          <w:rtl/>
        </w:rPr>
        <w:t>חשוב לשים לב:</w:t>
      </w:r>
    </w:p>
    <w:p w14:paraId="542523B8" w14:textId="77777777" w:rsidR="00A95A7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בכל חודש מוצגים האביזרים והמעבדות המתאימים להוראה לאותו החודש, כלים נוספים לשימוש המורה כמו סרטונים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מחיי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היום יום, דפי תרגול בשלוש רמות ועוד נמצאים בסביבת המורה ובמדריך למורה.</w:t>
      </w:r>
    </w:p>
    <w:p w14:paraId="2FD824A8" w14:textId="7A8FAC46" w:rsidR="00A95A77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פריסת הלימודים מחושבת על פי </w:t>
      </w:r>
      <w:r w:rsidRPr="003C558B">
        <w:rPr>
          <w:rFonts w:ascii="David" w:eastAsia="David" w:hAnsi="David" w:cs="David"/>
          <w:b/>
          <w:bCs/>
          <w:color w:val="000000"/>
          <w:sz w:val="24"/>
          <w:szCs w:val="24"/>
          <w:rtl/>
        </w:rPr>
        <w:t>חמש שעות שבועיות</w:t>
      </w:r>
      <w:r w:rsidR="003C558B">
        <w:rPr>
          <w:rFonts w:hint="cs"/>
          <w:color w:val="000000"/>
          <w:sz w:val="24"/>
          <w:szCs w:val="24"/>
          <w:rtl/>
        </w:rPr>
        <w:t>.</w:t>
      </w:r>
    </w:p>
    <w:p w14:paraId="12032091" w14:textId="77777777" w:rsidR="00A95A77" w:rsidRDefault="00A95A77">
      <w:p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color w:val="000000"/>
          <w:sz w:val="18"/>
          <w:szCs w:val="18"/>
        </w:rPr>
      </w:pPr>
    </w:p>
    <w:p w14:paraId="1D0524DB" w14:textId="77777777" w:rsidR="00A95A77" w:rsidRPr="00F8041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David" w:eastAsia="David" w:hAnsi="David" w:cs="David"/>
          <w:bCs/>
          <w:color w:val="000000"/>
          <w:sz w:val="24"/>
          <w:szCs w:val="24"/>
        </w:rPr>
      </w:pPr>
      <w:r w:rsidRPr="00F80418">
        <w:rPr>
          <w:rFonts w:ascii="David" w:eastAsia="David" w:hAnsi="David" w:cs="David"/>
          <w:bCs/>
          <w:color w:val="000000"/>
          <w:sz w:val="24"/>
          <w:szCs w:val="24"/>
          <w:rtl/>
        </w:rPr>
        <w:t>ידע קודם נדרש באריתמטיקה</w:t>
      </w:r>
      <w:r w:rsidRPr="00F80418">
        <w:rPr>
          <w:rFonts w:ascii="David" w:eastAsia="David" w:hAnsi="David" w:cs="David"/>
          <w:bCs/>
          <w:color w:val="000000"/>
          <w:sz w:val="24"/>
          <w:szCs w:val="24"/>
        </w:rPr>
        <w:t>:</w:t>
      </w:r>
    </w:p>
    <w:p w14:paraId="6963B8A7" w14:textId="77777777" w:rsidR="00A95A77" w:rsidRDefault="00A95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David" w:eastAsia="David" w:hAnsi="David" w:cs="David"/>
          <w:sz w:val="24"/>
          <w:szCs w:val="24"/>
        </w:rPr>
      </w:pPr>
    </w:p>
    <w:p w14:paraId="31AFC95E" w14:textId="77777777" w:rsidR="00A95A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בכיתה א' התלמידים עסקו בנושאים אלה:</w:t>
      </w:r>
    </w:p>
    <w:p w14:paraId="3FCCE7CD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פתירת תרגילי חיבור וחיסור בתחום ה-20 באסטרטגיות שונות.</w:t>
      </w:r>
    </w:p>
    <w:p w14:paraId="32E57658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יישום פעולות החיבור והחיסור במצבים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מחיי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היום- יום.</w:t>
      </w:r>
    </w:p>
    <w:p w14:paraId="27F9E3C3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פתירת בעיות מילוליות פשוטות.</w:t>
      </w:r>
    </w:p>
    <w:p w14:paraId="38A388DB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ספירה ומנייה עד 100.</w:t>
      </w:r>
    </w:p>
    <w:p w14:paraId="74C60B4D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השוואת מספרים וכמויות עד 100 </w:t>
      </w:r>
      <w:r>
        <w:rPr>
          <w:rFonts w:ascii="David" w:eastAsia="David" w:hAnsi="David" w:cs="David"/>
          <w:b/>
          <w:color w:val="000000"/>
          <w:sz w:val="24"/>
          <w:szCs w:val="24"/>
          <w:rtl/>
        </w:rPr>
        <w:t>ללא</w:t>
      </w: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 שימוש בסימני אי-שוויון.</w:t>
      </w:r>
    </w:p>
    <w:p w14:paraId="6CAC8FB1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השלמת סדרות מספרים עולות ויורדות בקפיצות של 1 ו- 2 מכל מספר, וקפיצות של 5 ו-10 רק מכפולות של מספרים אלה.</w:t>
      </w:r>
    </w:p>
    <w:p w14:paraId="331169EB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מבנה מספרים בעשרות שלמות.</w:t>
      </w:r>
    </w:p>
    <w:p w14:paraId="3E193683" w14:textId="77777777" w:rsidR="00A95A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חיבור וחיסור בעשרות שלמות.</w:t>
      </w:r>
    </w:p>
    <w:p w14:paraId="50079649" w14:textId="615D22A5" w:rsidR="00F80418" w:rsidRPr="00F80418" w:rsidRDefault="00000000" w:rsidP="00F804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קריאה וייצוג של נתונים בדיאגרמת עמודות </w:t>
      </w:r>
      <w:proofErr w:type="spellStart"/>
      <w:r>
        <w:rPr>
          <w:rFonts w:ascii="David" w:eastAsia="David" w:hAnsi="David" w:cs="David"/>
          <w:color w:val="000000"/>
          <w:sz w:val="24"/>
          <w:szCs w:val="24"/>
          <w:rtl/>
        </w:rPr>
        <w:t>ופיקטוגרמה</w:t>
      </w:r>
      <w:proofErr w:type="spellEnd"/>
      <w:r>
        <w:rPr>
          <w:rFonts w:ascii="David" w:eastAsia="David" w:hAnsi="David" w:cs="David"/>
          <w:color w:val="000000"/>
          <w:sz w:val="24"/>
          <w:szCs w:val="24"/>
          <w:rtl/>
        </w:rPr>
        <w:t>.</w:t>
      </w:r>
    </w:p>
    <w:p w14:paraId="6E09A2D5" w14:textId="77777777" w:rsidR="00A95A77" w:rsidRPr="00F804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bCs/>
          <w:sz w:val="24"/>
          <w:szCs w:val="24"/>
        </w:rPr>
      </w:pPr>
      <w:r w:rsidRPr="00F80418">
        <w:rPr>
          <w:rFonts w:ascii="David" w:eastAsia="David" w:hAnsi="David" w:cs="David"/>
          <w:bCs/>
          <w:sz w:val="24"/>
          <w:szCs w:val="24"/>
          <w:rtl/>
        </w:rPr>
        <w:t>ידע קודם נדרש בגיאומטריה</w:t>
      </w:r>
      <w:r w:rsidRPr="00F80418">
        <w:rPr>
          <w:rFonts w:ascii="David" w:eastAsia="David" w:hAnsi="David" w:cs="David"/>
          <w:bCs/>
          <w:sz w:val="24"/>
          <w:szCs w:val="24"/>
        </w:rPr>
        <w:t>:</w:t>
      </w:r>
    </w:p>
    <w:p w14:paraId="02B8BB78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הכרת יחידת המידה סנטימטר.</w:t>
      </w:r>
    </w:p>
    <w:p w14:paraId="03FCA844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מדידה באמצעות סרגל.</w:t>
      </w:r>
    </w:p>
    <w:p w14:paraId="0ECFD8A1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סרטוט קטעים באורכים נתונים בעזרת סרגל.</w:t>
      </w:r>
    </w:p>
    <w:p w14:paraId="56B64B21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סוגי משולשים ושיומם.</w:t>
      </w:r>
    </w:p>
    <w:p w14:paraId="2A6D19DA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היכרות עם המושגים: מצולע, קודקוד וצלע.</w:t>
      </w:r>
    </w:p>
    <w:p w14:paraId="36858EB9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 xml:space="preserve">היכרות ראשונית עם תכונות:  סימטריה </w:t>
      </w:r>
      <w:r>
        <w:rPr>
          <w:rFonts w:ascii="David" w:eastAsia="David" w:hAnsi="David" w:cs="David"/>
          <w:sz w:val="24"/>
          <w:szCs w:val="24"/>
          <w:rtl/>
        </w:rPr>
        <w:t xml:space="preserve">ושוויון </w:t>
      </w:r>
      <w:r>
        <w:rPr>
          <w:rFonts w:ascii="David" w:eastAsia="David" w:hAnsi="David" w:cs="David"/>
          <w:color w:val="000000"/>
          <w:sz w:val="24"/>
          <w:szCs w:val="24"/>
          <w:rtl/>
        </w:rPr>
        <w:t>צלעות במצולעים.</w:t>
      </w:r>
    </w:p>
    <w:p w14:paraId="3CC11078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היכרות עם מרובעים מיוחדים: הריבוע, המלבן והמעוין</w:t>
      </w:r>
    </w:p>
    <w:p w14:paraId="55A1AD73" w14:textId="77777777" w:rsidR="00A95A7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color w:val="000000"/>
          <w:sz w:val="24"/>
          <w:szCs w:val="24"/>
        </w:rPr>
      </w:pPr>
      <w:r>
        <w:rPr>
          <w:rFonts w:ascii="David" w:eastAsia="David" w:hAnsi="David" w:cs="David"/>
          <w:color w:val="000000"/>
          <w:sz w:val="24"/>
          <w:szCs w:val="24"/>
          <w:rtl/>
        </w:rPr>
        <w:t>מדידת אורך בס"מ של קטעים שבורים ושל צלעות במצולעים</w:t>
      </w:r>
    </w:p>
    <w:p w14:paraId="3687F729" w14:textId="77777777" w:rsidR="00A95A77" w:rsidRDefault="00A95A77">
      <w:p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sz w:val="24"/>
          <w:szCs w:val="24"/>
        </w:rPr>
      </w:pPr>
    </w:p>
    <w:p w14:paraId="1921A654" w14:textId="77777777" w:rsidR="00A95A77" w:rsidRDefault="00A95A77">
      <w:p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sz w:val="24"/>
          <w:szCs w:val="24"/>
        </w:rPr>
      </w:pPr>
    </w:p>
    <w:p w14:paraId="375DB09D" w14:textId="77777777" w:rsidR="00A95A77" w:rsidRDefault="00A95A77">
      <w:p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sz w:val="24"/>
          <w:szCs w:val="24"/>
        </w:rPr>
      </w:pPr>
    </w:p>
    <w:p w14:paraId="204D4749" w14:textId="77777777" w:rsidR="00A95A77" w:rsidRDefault="00A95A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David" w:eastAsia="David" w:hAnsi="David" w:cs="David"/>
          <w:color w:val="000000"/>
          <w:sz w:val="24"/>
          <w:szCs w:val="24"/>
        </w:rPr>
      </w:pPr>
    </w:p>
    <w:tbl>
      <w:tblPr>
        <w:tblStyle w:val="a5"/>
        <w:bidiVisual/>
        <w:tblW w:w="108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276"/>
        <w:gridCol w:w="1694"/>
        <w:gridCol w:w="4259"/>
        <w:gridCol w:w="1552"/>
      </w:tblGrid>
      <w:tr w:rsidR="00A95A77" w14:paraId="1F15DA5A" w14:textId="77777777">
        <w:tc>
          <w:tcPr>
            <w:tcW w:w="2036" w:type="dxa"/>
            <w:gridSpan w:val="2"/>
            <w:tcBorders>
              <w:bottom w:val="single" w:sz="12" w:space="0" w:color="000000"/>
            </w:tcBorders>
            <w:shd w:val="clear" w:color="auto" w:fill="1F4E79"/>
          </w:tcPr>
          <w:p w14:paraId="4FB4839A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shd w:val="clear" w:color="auto" w:fill="1F4E79"/>
          </w:tcPr>
          <w:p w14:paraId="5B297ABE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694" w:type="dxa"/>
            <w:tcBorders>
              <w:bottom w:val="single" w:sz="12" w:space="0" w:color="000000"/>
            </w:tcBorders>
            <w:shd w:val="clear" w:color="auto" w:fill="1F4E79"/>
          </w:tcPr>
          <w:p w14:paraId="6156B605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259" w:type="dxa"/>
            <w:tcBorders>
              <w:bottom w:val="single" w:sz="12" w:space="0" w:color="000000"/>
            </w:tcBorders>
            <w:shd w:val="clear" w:color="auto" w:fill="1F4E79"/>
          </w:tcPr>
          <w:p w14:paraId="5691C657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552" w:type="dxa"/>
            <w:tcBorders>
              <w:bottom w:val="single" w:sz="12" w:space="0" w:color="000000"/>
            </w:tcBorders>
            <w:shd w:val="clear" w:color="auto" w:fill="1F4E79"/>
          </w:tcPr>
          <w:p w14:paraId="3172E05B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7AF13778" w14:textId="77777777">
        <w:tc>
          <w:tcPr>
            <w:tcW w:w="1185" w:type="dxa"/>
            <w:vMerge w:val="restart"/>
            <w:tcBorders>
              <w:left w:val="single" w:sz="12" w:space="0" w:color="000000"/>
            </w:tcBorders>
            <w:shd w:val="clear" w:color="auto" w:fill="1F4E79"/>
            <w:vAlign w:val="center"/>
          </w:tcPr>
          <w:p w14:paraId="246679A0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ספטמבר</w:t>
            </w:r>
          </w:p>
          <w:p w14:paraId="0A54BB2E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כ-20</w:t>
            </w:r>
          </w:p>
          <w:p w14:paraId="6F9D9532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שעות חודשיות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DEEBF6"/>
          </w:tcPr>
          <w:p w14:paraId="0B7195EE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DEEBF6"/>
          </w:tcPr>
          <w:p w14:paraId="1F917B31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כ-17 שעות</w:t>
            </w:r>
          </w:p>
        </w:tc>
        <w:tc>
          <w:tcPr>
            <w:tcW w:w="169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EEBF6"/>
          </w:tcPr>
          <w:p w14:paraId="2B2FD554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חיבור וחיסור עד 20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EEBF6"/>
          </w:tcPr>
          <w:p w14:paraId="6517B8C7" w14:textId="77777777" w:rsidR="00A95A7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חיבור וחיסור- חזרה  והעמקה, עמודים 16-5</w:t>
            </w:r>
          </w:p>
          <w:p w14:paraId="5A188C26" w14:textId="77777777" w:rsidR="00A95A7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אחד החלקים הוא 5, עמודים 24-17</w:t>
            </w:r>
          </w:p>
          <w:p w14:paraId="7AC5702F" w14:textId="77777777" w:rsidR="00A95A7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שני החלקים שווים, עמודים 35-25</w:t>
            </w:r>
          </w:p>
          <w:p w14:paraId="036DA7E0" w14:textId="77777777" w:rsidR="00A95A7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נעזרים ב- 10, עמודים 51-36</w:t>
            </w:r>
          </w:p>
          <w:p w14:paraId="20CDE5F6" w14:textId="77777777" w:rsidR="00A95A7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משוואות, עמודים 65-52</w:t>
            </w:r>
          </w:p>
        </w:tc>
        <w:tc>
          <w:tcPr>
            <w:tcW w:w="1552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DEEBF6"/>
          </w:tcPr>
          <w:p w14:paraId="15FBE0F1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  <w:highlight w:val="yellow"/>
              </w:rPr>
            </w:pPr>
          </w:p>
        </w:tc>
      </w:tr>
      <w:tr w:rsidR="00A95A77" w14:paraId="379E735E" w14:textId="77777777">
        <w:tc>
          <w:tcPr>
            <w:tcW w:w="1185" w:type="dxa"/>
            <w:vMerge/>
            <w:tcBorders>
              <w:left w:val="single" w:sz="12" w:space="0" w:color="000000"/>
            </w:tcBorders>
            <w:shd w:val="clear" w:color="auto" w:fill="1F4E79"/>
            <w:vAlign w:val="center"/>
          </w:tcPr>
          <w:p w14:paraId="12E9E019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DEEBF6"/>
          </w:tcPr>
          <w:p w14:paraId="3146C8F8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BF6"/>
          </w:tcPr>
          <w:p w14:paraId="03989A2E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כ-3 שעות</w:t>
            </w:r>
          </w:p>
        </w:tc>
        <w:tc>
          <w:tcPr>
            <w:tcW w:w="1694" w:type="dxa"/>
            <w:tcBorders>
              <w:right w:val="single" w:sz="4" w:space="0" w:color="000000"/>
            </w:tcBorders>
            <w:shd w:val="clear" w:color="auto" w:fill="DEEBF6"/>
          </w:tcPr>
          <w:p w14:paraId="105F8026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מדידת אורך</w:t>
            </w:r>
          </w:p>
        </w:tc>
        <w:tc>
          <w:tcPr>
            <w:tcW w:w="4259" w:type="dxa"/>
            <w:tcBorders>
              <w:left w:val="single" w:sz="4" w:space="0" w:color="000000"/>
            </w:tcBorders>
            <w:shd w:val="clear" w:color="auto" w:fill="DEEBF6"/>
          </w:tcPr>
          <w:p w14:paraId="3AC3F671" w14:textId="77777777" w:rsidR="00A95A7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מדידה בסנטימטרים, עמודים 169-158</w:t>
            </w:r>
          </w:p>
        </w:tc>
        <w:tc>
          <w:tcPr>
            <w:tcW w:w="1552" w:type="dxa"/>
            <w:tcBorders>
              <w:right w:val="single" w:sz="12" w:space="0" w:color="000000"/>
            </w:tcBorders>
            <w:shd w:val="clear" w:color="auto" w:fill="DEEBF6"/>
          </w:tcPr>
          <w:p w14:paraId="0AD20F37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4757BE0C" w14:textId="77777777">
        <w:tc>
          <w:tcPr>
            <w:tcW w:w="1185" w:type="dxa"/>
            <w:vMerge/>
            <w:tcBorders>
              <w:left w:val="single" w:sz="12" w:space="0" w:color="000000"/>
            </w:tcBorders>
            <w:shd w:val="clear" w:color="auto" w:fill="1F4E79"/>
            <w:vAlign w:val="center"/>
          </w:tcPr>
          <w:p w14:paraId="54BCB470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FFFFFF"/>
          </w:tcPr>
          <w:p w14:paraId="66631DFA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381F23D" w14:textId="249B6B89" w:rsidR="00A95A77" w:rsidRPr="00F80418" w:rsidRDefault="00F80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David" w:eastAsia="David" w:hAnsi="David" w:cs="David" w:hint="cs"/>
                <w:bCs/>
                <w:color w:val="000000"/>
                <w:sz w:val="20"/>
                <w:szCs w:val="20"/>
                <w:u w:val="single"/>
                <w:rtl/>
              </w:rPr>
              <w:t>חיבור וחיסור עד 20</w:t>
            </w:r>
          </w:p>
          <w:p w14:paraId="2B36CFA6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70C8E3B3" w14:textId="005277F1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: </w:t>
            </w:r>
            <w:r w:rsidR="00F80418">
              <w:rPr>
                <w:rFonts w:ascii="David" w:eastAsia="David" w:hAnsi="David" w:cs="David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ישר מספרים מחיק, תבנית מחיקה שלם וחלקים לבעיות חיבוריות, תבנית מחיקה לבעיות השוואה מהחוברת המלווה.</w:t>
            </w:r>
          </w:p>
          <w:p w14:paraId="65D44668" w14:textId="0BACD420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</w:t>
            </w:r>
            <w:r w:rsidR="00F80418">
              <w:rPr>
                <w:rFonts w:ascii="David" w:eastAsia="David" w:hAnsi="David" w:cs="David" w:hint="cs"/>
                <w:bCs/>
                <w:color w:val="000000"/>
                <w:sz w:val="20"/>
                <w:szCs w:val="20"/>
                <w:rtl/>
              </w:rPr>
              <w:t>ת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: </w:t>
            </w:r>
            <w:r w:rsidR="00F80418">
              <w:rPr>
                <w:rFonts w:ascii="David" w:eastAsia="David" w:hAnsi="David" w:cs="David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לוח החיבור, ישר המספרים , פסים ודסקיות- תבנית ותרגיל.</w:t>
            </w:r>
          </w:p>
          <w:p w14:paraId="1B9DF1B4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vid" w:eastAsia="David" w:hAnsi="David" w:cs="David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u w:val="single"/>
                <w:rtl/>
              </w:rPr>
              <w:t>מדידת אורך</w:t>
            </w:r>
          </w:p>
          <w:p w14:paraId="154E4BC7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77BDCC69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סרט מדידה לגזירה והדבקה באורך מטר מהחוברת המלווה.</w:t>
            </w:r>
          </w:p>
        </w:tc>
      </w:tr>
    </w:tbl>
    <w:p w14:paraId="0C22AD67" w14:textId="77777777" w:rsidR="00A95A77" w:rsidRDefault="00A95A77"/>
    <w:tbl>
      <w:tblPr>
        <w:tblStyle w:val="a6"/>
        <w:bidiVisual/>
        <w:tblW w:w="1081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4118"/>
        <w:gridCol w:w="1693"/>
      </w:tblGrid>
      <w:tr w:rsidR="00A95A77" w14:paraId="61AD7543" w14:textId="77777777">
        <w:tc>
          <w:tcPr>
            <w:tcW w:w="1185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962F022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אוקטובר</w:t>
            </w:r>
          </w:p>
          <w:p w14:paraId="53A3062B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כ- 12 שעות חודשיות</w:t>
            </w:r>
          </w:p>
        </w:tc>
        <w:tc>
          <w:tcPr>
            <w:tcW w:w="851" w:type="dxa"/>
            <w:shd w:val="clear" w:color="auto" w:fill="1F4E79"/>
          </w:tcPr>
          <w:p w14:paraId="303073D7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</w:tc>
        <w:tc>
          <w:tcPr>
            <w:tcW w:w="1410" w:type="dxa"/>
            <w:shd w:val="clear" w:color="auto" w:fill="1F4E79"/>
          </w:tcPr>
          <w:p w14:paraId="4DD8DF3D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shd w:val="clear" w:color="auto" w:fill="1F4E79"/>
          </w:tcPr>
          <w:p w14:paraId="13F902BA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118" w:type="dxa"/>
            <w:shd w:val="clear" w:color="auto" w:fill="1F4E79"/>
          </w:tcPr>
          <w:p w14:paraId="52EA4BB2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693" w:type="dxa"/>
            <w:tcBorders>
              <w:right w:val="single" w:sz="12" w:space="0" w:color="000000"/>
            </w:tcBorders>
            <w:shd w:val="clear" w:color="auto" w:fill="1F4E79"/>
          </w:tcPr>
          <w:p w14:paraId="0166D95D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6CAD8BCF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678792F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EEBF6"/>
          </w:tcPr>
          <w:p w14:paraId="66CDF051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05893104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כ-10 שעות</w:t>
            </w:r>
          </w:p>
        </w:tc>
        <w:tc>
          <w:tcPr>
            <w:tcW w:w="1560" w:type="dxa"/>
            <w:shd w:val="clear" w:color="auto" w:fill="DEEBF6"/>
          </w:tcPr>
          <w:p w14:paraId="7B2A14E8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המבנה העשרוני- חלק א'</w:t>
            </w:r>
          </w:p>
        </w:tc>
        <w:tc>
          <w:tcPr>
            <w:tcW w:w="4118" w:type="dxa"/>
            <w:shd w:val="clear" w:color="auto" w:fill="DEEBF6"/>
          </w:tcPr>
          <w:p w14:paraId="1870F9CD" w14:textId="77777777" w:rsidR="00A95A7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רצף המספרים, עמודים 83-7</w:t>
            </w:r>
            <w:r>
              <w:rPr>
                <w:rFonts w:ascii="David" w:eastAsia="David" w:hAnsi="David" w:cs="David"/>
                <w:sz w:val="24"/>
                <w:szCs w:val="24"/>
              </w:rPr>
              <w:t>2</w:t>
            </w:r>
          </w:p>
          <w:p w14:paraId="412BE824" w14:textId="77777777" w:rsidR="00A95A7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השוואת מספרים וכמויות, עמודים 96-84</w:t>
            </w:r>
          </w:p>
          <w:p w14:paraId="4C758F89" w14:textId="77777777" w:rsidR="00A95A7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זוגי ואי- זוגי, עמודים 105-97</w:t>
            </w:r>
          </w:p>
        </w:tc>
        <w:tc>
          <w:tcPr>
            <w:tcW w:w="1693" w:type="dxa"/>
            <w:tcBorders>
              <w:right w:val="single" w:sz="12" w:space="0" w:color="000000"/>
            </w:tcBorders>
            <w:shd w:val="clear" w:color="auto" w:fill="DEEBF6"/>
          </w:tcPr>
          <w:p w14:paraId="5510482B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7F18DAFF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8D97D82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2AB0C110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59EB5EAC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כ-2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359BE0D9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מדידת אורך</w:t>
            </w:r>
          </w:p>
        </w:tc>
        <w:tc>
          <w:tcPr>
            <w:tcW w:w="4118" w:type="dxa"/>
            <w:tcBorders>
              <w:bottom w:val="single" w:sz="4" w:space="0" w:color="000000"/>
            </w:tcBorders>
            <w:shd w:val="clear" w:color="auto" w:fill="DEEBF6"/>
          </w:tcPr>
          <w:p w14:paraId="380DC20B" w14:textId="77777777" w:rsidR="00A95A7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מדידה בסנטימטרים, עמודים     176-170</w:t>
            </w:r>
          </w:p>
        </w:tc>
        <w:tc>
          <w:tcPr>
            <w:tcW w:w="169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02D9F857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2DD57CB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77966E15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FFFFFF"/>
          </w:tcPr>
          <w:p w14:paraId="610A1FBA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C700566" w14:textId="77777777" w:rsidR="00A95A77" w:rsidRPr="00F80418" w:rsidRDefault="00000000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המבנה העשרוני- חלק א'</w:t>
            </w:r>
          </w:p>
          <w:p w14:paraId="508C0A4C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2773E332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: 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יחידה ומשטחי 10, טבלת המבנה העשרוני המחיקה, לוח מאה מחיק, תבנית השוואה מחיקה מחוברת המלווה.</w:t>
            </w:r>
          </w:p>
          <w:p w14:paraId="23DFC9FC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bookmarkStart w:id="0" w:name="_w8nwh8f8l8nx" w:colFirst="0" w:colLast="0"/>
            <w:bookmarkEnd w:id="0"/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לוח המספרים, משטחי עשר, משטחי עשר- חיבור וחיסור</w:t>
            </w:r>
          </w:p>
          <w:p w14:paraId="5B5493B3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מדידת אורך</w:t>
            </w:r>
          </w:p>
          <w:p w14:paraId="56B31AFC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</w:rPr>
            </w:pPr>
          </w:p>
          <w:p w14:paraId="301F1109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סרט מדידה לגזירה והדבקה באורך מטר מהחוברת המלווה.</w:t>
            </w:r>
          </w:p>
        </w:tc>
      </w:tr>
    </w:tbl>
    <w:p w14:paraId="707DD232" w14:textId="77777777" w:rsidR="00A95A77" w:rsidRDefault="00A95A77">
      <w:pPr>
        <w:rPr>
          <w:rtl/>
        </w:rPr>
      </w:pPr>
    </w:p>
    <w:p w14:paraId="24D20C95" w14:textId="77777777" w:rsidR="00F80418" w:rsidRDefault="00F80418"/>
    <w:p w14:paraId="25F5C4FF" w14:textId="77777777" w:rsidR="00A95A77" w:rsidRDefault="00A95A77"/>
    <w:tbl>
      <w:tblPr>
        <w:tblStyle w:val="a7"/>
        <w:bidiVisual/>
        <w:tblW w:w="10817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3834"/>
        <w:gridCol w:w="1977"/>
      </w:tblGrid>
      <w:tr w:rsidR="00A95A77" w14:paraId="5156B9E3" w14:textId="77777777">
        <w:tc>
          <w:tcPr>
            <w:tcW w:w="20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09335CA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lastRenderedPageBreak/>
              <w:t>חודש</w:t>
            </w:r>
          </w:p>
          <w:p w14:paraId="0A836758" w14:textId="77777777" w:rsidR="00A95A77" w:rsidRDefault="00A95A77">
            <w:pPr>
              <w:jc w:val="center"/>
              <w:rPr>
                <w:rFonts w:ascii="David" w:eastAsia="David" w:hAnsi="David" w:cs="David"/>
                <w:b/>
                <w:color w:val="FFFFFF"/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1F4E79"/>
          </w:tcPr>
          <w:p w14:paraId="6E205017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shd w:val="clear" w:color="auto" w:fill="1F4E79"/>
          </w:tcPr>
          <w:p w14:paraId="68AD7A3D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3834" w:type="dxa"/>
            <w:shd w:val="clear" w:color="auto" w:fill="1F4E79"/>
          </w:tcPr>
          <w:p w14:paraId="623767F9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977" w:type="dxa"/>
            <w:tcBorders>
              <w:right w:val="single" w:sz="12" w:space="0" w:color="000000"/>
            </w:tcBorders>
            <w:shd w:val="clear" w:color="auto" w:fill="1F4E79"/>
          </w:tcPr>
          <w:p w14:paraId="029CB84B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102B6846" w14:textId="77777777">
        <w:tc>
          <w:tcPr>
            <w:tcW w:w="11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07260C7E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נובמבר</w:t>
            </w:r>
          </w:p>
          <w:p w14:paraId="59B9EBC7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F4E79"/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כ-21 שעות חודשיות</w:t>
            </w:r>
          </w:p>
        </w:tc>
        <w:tc>
          <w:tcPr>
            <w:tcW w:w="851" w:type="dxa"/>
            <w:shd w:val="clear" w:color="auto" w:fill="DEEBF6"/>
          </w:tcPr>
          <w:p w14:paraId="4C971F5D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5C9B061B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כ-17 שעות</w:t>
            </w:r>
          </w:p>
        </w:tc>
        <w:tc>
          <w:tcPr>
            <w:tcW w:w="1560" w:type="dxa"/>
            <w:shd w:val="clear" w:color="auto" w:fill="DEEBF6"/>
          </w:tcPr>
          <w:p w14:paraId="4246130C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המבנה העשרוני - חלק א</w:t>
            </w:r>
          </w:p>
        </w:tc>
        <w:tc>
          <w:tcPr>
            <w:tcW w:w="3834" w:type="dxa"/>
            <w:shd w:val="clear" w:color="auto" w:fill="DEEBF6"/>
          </w:tcPr>
          <w:p w14:paraId="15559A04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יחידות ועשרות, עמודים 121-106</w:t>
            </w:r>
          </w:p>
          <w:p w14:paraId="10023916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חיבור וחיסור ללא המרה, עמודים 150-122</w:t>
            </w:r>
          </w:p>
        </w:tc>
        <w:tc>
          <w:tcPr>
            <w:tcW w:w="1977" w:type="dxa"/>
            <w:tcBorders>
              <w:right w:val="single" w:sz="12" w:space="0" w:color="000000"/>
            </w:tcBorders>
            <w:shd w:val="clear" w:color="auto" w:fill="DEEBF6"/>
          </w:tcPr>
          <w:p w14:paraId="4054CC38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52F6E92D" w14:textId="77777777">
        <w:trPr>
          <w:trHeight w:val="562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C4BF66E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3939D239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7A429CB6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כ-4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6882E14F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מדידת אורך</w:t>
            </w:r>
          </w:p>
        </w:tc>
        <w:tc>
          <w:tcPr>
            <w:tcW w:w="3834" w:type="dxa"/>
            <w:tcBorders>
              <w:bottom w:val="single" w:sz="4" w:space="0" w:color="000000"/>
            </w:tcBorders>
            <w:shd w:val="clear" w:color="auto" w:fill="DEEBF6"/>
          </w:tcPr>
          <w:p w14:paraId="000A82D2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מדידה במטרים, עמודים 185-177</w:t>
            </w:r>
          </w:p>
        </w:tc>
        <w:tc>
          <w:tcPr>
            <w:tcW w:w="1977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2E497414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16EEF01" w14:textId="77777777"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55C3684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1DA4579F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4C2374B" w14:textId="77777777" w:rsidR="00A95A77" w:rsidRPr="00F80418" w:rsidRDefault="00000000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המבנה העשרוני- חלק א'</w:t>
            </w:r>
          </w:p>
          <w:p w14:paraId="69D00B7D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6D55B30B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אביזרים: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יחידה ומשטחי 10, טבלת המבנה העשרוני המחיקה, לוח מאה מחיק, תבנית השוואה מחיקה מחוברת המלווה.</w:t>
            </w:r>
          </w:p>
          <w:p w14:paraId="0BC297C6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לוח המספרים, משטחי עשר, משטחי עשר- חיבור וחיסור</w:t>
            </w:r>
          </w:p>
          <w:p w14:paraId="43453443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מדידת אורך</w:t>
            </w:r>
          </w:p>
          <w:p w14:paraId="50F2C40F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0C584580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סרט מדידה לגזירה והדבקה באורך מטר מהחוברת המלווה.</w:t>
            </w:r>
          </w:p>
        </w:tc>
      </w:tr>
    </w:tbl>
    <w:p w14:paraId="07D3D95A" w14:textId="77777777" w:rsidR="00A95A77" w:rsidRDefault="00A95A77"/>
    <w:tbl>
      <w:tblPr>
        <w:tblStyle w:val="a8"/>
        <w:bidiVisual/>
        <w:tblW w:w="1081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283"/>
        <w:gridCol w:w="4395"/>
        <w:gridCol w:w="1693"/>
      </w:tblGrid>
      <w:tr w:rsidR="00A95A77" w14:paraId="21C674FE" w14:textId="77777777">
        <w:trPr>
          <w:trHeight w:val="220"/>
        </w:trPr>
        <w:tc>
          <w:tcPr>
            <w:tcW w:w="20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545F8F5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1F4E79"/>
          </w:tcPr>
          <w:p w14:paraId="486CAFBC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283" w:type="dxa"/>
            <w:tcBorders>
              <w:top w:val="single" w:sz="12" w:space="0" w:color="000000"/>
            </w:tcBorders>
            <w:shd w:val="clear" w:color="auto" w:fill="1F4E79"/>
          </w:tcPr>
          <w:p w14:paraId="0C9EAC3F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395" w:type="dxa"/>
            <w:tcBorders>
              <w:top w:val="single" w:sz="12" w:space="0" w:color="000000"/>
            </w:tcBorders>
            <w:shd w:val="clear" w:color="auto" w:fill="1F4E79"/>
          </w:tcPr>
          <w:p w14:paraId="3E42A469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693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1F4E79"/>
          </w:tcPr>
          <w:p w14:paraId="1DAA1A7A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  <w:highlight w:val="yellow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742D8FFE" w14:textId="77777777">
        <w:trPr>
          <w:trHeight w:val="131"/>
        </w:trPr>
        <w:tc>
          <w:tcPr>
            <w:tcW w:w="11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582F05D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דצמבר</w:t>
            </w:r>
          </w:p>
          <w:p w14:paraId="1B4C138D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כ-20 שעות חודשיות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DEEBF6"/>
          </w:tcPr>
          <w:p w14:paraId="5096D40D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7088" w:type="dxa"/>
            <w:gridSpan w:val="3"/>
            <w:tcBorders>
              <w:top w:val="single" w:sz="12" w:space="0" w:color="000000"/>
            </w:tcBorders>
            <w:shd w:val="clear" w:color="auto" w:fill="DEEBF6"/>
          </w:tcPr>
          <w:p w14:paraId="4551C9AB" w14:textId="77777777" w:rsidR="00A95A77" w:rsidRDefault="00A95A77">
            <w:pPr>
              <w:rPr>
                <w:rFonts w:ascii="David" w:eastAsia="David" w:hAnsi="David" w:cs="David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DEEBF6"/>
          </w:tcPr>
          <w:p w14:paraId="6DB281E1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  <w:highlight w:val="yellow"/>
              </w:rPr>
            </w:pPr>
          </w:p>
        </w:tc>
      </w:tr>
      <w:tr w:rsidR="00A95A77" w14:paraId="5AAD08AF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12F9FBD6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  <w:highlight w:val="yellow"/>
              </w:rPr>
            </w:pPr>
          </w:p>
        </w:tc>
        <w:tc>
          <w:tcPr>
            <w:tcW w:w="9632" w:type="dxa"/>
            <w:gridSpan w:val="5"/>
            <w:tcBorders>
              <w:right w:val="single" w:sz="12" w:space="0" w:color="000000"/>
            </w:tcBorders>
            <w:shd w:val="clear" w:color="auto" w:fill="1F4E79"/>
          </w:tcPr>
          <w:p w14:paraId="1B3EFE43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sz w:val="24"/>
                <w:szCs w:val="24"/>
                <w:highlight w:val="yellow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מעבר לשבילים חדשים 6</w:t>
            </w:r>
          </w:p>
        </w:tc>
      </w:tr>
      <w:tr w:rsidR="00A95A77" w14:paraId="6B81FC16" w14:textId="77777777">
        <w:trPr>
          <w:trHeight w:val="2414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3B331231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DEEBF6"/>
          </w:tcPr>
          <w:p w14:paraId="314DBBDE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0E2CF3DE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כ-16 שעות</w:t>
            </w:r>
          </w:p>
        </w:tc>
        <w:tc>
          <w:tcPr>
            <w:tcW w:w="1283" w:type="dxa"/>
            <w:shd w:val="clear" w:color="auto" w:fill="DEEBF6"/>
          </w:tcPr>
          <w:p w14:paraId="6D94324F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כפל</w:t>
            </w:r>
          </w:p>
        </w:tc>
        <w:tc>
          <w:tcPr>
            <w:tcW w:w="4395" w:type="dxa"/>
            <w:shd w:val="clear" w:color="auto" w:fill="DEEBF6"/>
          </w:tcPr>
          <w:p w14:paraId="695AF669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מצבי כפל, עמודים 16-5</w:t>
            </w:r>
          </w:p>
          <w:p w14:paraId="61AC01C5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תרגילי כפל- הכרה, עמודים 36-17</w:t>
            </w:r>
          </w:p>
          <w:p w14:paraId="1ECCC46D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מלבני כפל, עמודים 47-37</w:t>
            </w:r>
          </w:p>
          <w:p w14:paraId="3098459E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כפל בעזרת ישר המספרים, עמודים 54-48</w:t>
            </w:r>
          </w:p>
          <w:p w14:paraId="5CB384D4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פתירת תרגילי כפל,   עמודים 61-5</w:t>
            </w:r>
            <w:r>
              <w:rPr>
                <w:rFonts w:ascii="David" w:eastAsia="David" w:hAnsi="David" w:cs="David"/>
                <w:sz w:val="24"/>
                <w:szCs w:val="24"/>
              </w:rPr>
              <w:t>5</w:t>
            </w:r>
          </w:p>
        </w:tc>
        <w:tc>
          <w:tcPr>
            <w:tcW w:w="1693" w:type="dxa"/>
            <w:tcBorders>
              <w:right w:val="single" w:sz="12" w:space="0" w:color="000000"/>
            </w:tcBorders>
            <w:shd w:val="clear" w:color="auto" w:fill="DEEBF6"/>
          </w:tcPr>
          <w:p w14:paraId="6DFBAF53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2B56BEAB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74B0B86C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3A9FFEBF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26FCB470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כ-4 שעות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  <w:shd w:val="clear" w:color="auto" w:fill="DEEBF6"/>
          </w:tcPr>
          <w:p w14:paraId="47A2F85D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 מצולעים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  <w:shd w:val="clear" w:color="auto" w:fill="DEEBF6"/>
          </w:tcPr>
          <w:p w14:paraId="521EF328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 xml:space="preserve"> מצולעים- חזרה, עמודים  139-- 143</w:t>
            </w:r>
          </w:p>
          <w:p w14:paraId="08632A8A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זוויות ישרות, עמודים 149-144</w:t>
            </w:r>
          </w:p>
          <w:p w14:paraId="5F639DEA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זוויות ישרות במצולעים,               עמודים 154-150</w:t>
            </w:r>
          </w:p>
        </w:tc>
        <w:tc>
          <w:tcPr>
            <w:tcW w:w="1693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0BADF32D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60D4F79B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39DD7E3D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0140B505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CD3A394" w14:textId="77777777" w:rsidR="00F80418" w:rsidRDefault="00F80418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</w:pPr>
          </w:p>
          <w:p w14:paraId="2A6D1F8A" w14:textId="3E779674" w:rsidR="00A95A77" w:rsidRDefault="00000000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כפל</w:t>
            </w:r>
          </w:p>
          <w:p w14:paraId="156734A5" w14:textId="77777777" w:rsidR="00F80418" w:rsidRPr="00F80418" w:rsidRDefault="00F80418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</w:p>
          <w:p w14:paraId="375FB6BE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אביזרים: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יחידה, כרטיסי משחק, ישר מספרים ריק מחיק, מדבקות, מטבעות ותבנית כפל וחילוק לבעיות מילוליות בחוברת המלווה.</w:t>
            </w:r>
          </w:p>
          <w:p w14:paraId="6DF2728C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צעצועי כפל, קבוצות שוות, מצולעים ברשת, כמות מספר וצבע, ישר המספרים</w:t>
            </w:r>
          </w:p>
          <w:p w14:paraId="09214D03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sz w:val="20"/>
                <w:szCs w:val="20"/>
                <w:u w:val="single"/>
                <w:rtl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מצולעים</w:t>
            </w:r>
          </w:p>
          <w:p w14:paraId="15AEABCD" w14:textId="77777777" w:rsidR="00F80418" w:rsidRPr="00F80418" w:rsidRDefault="00F80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sz w:val="20"/>
                <w:szCs w:val="20"/>
                <w:u w:val="single"/>
              </w:rPr>
            </w:pPr>
          </w:p>
          <w:p w14:paraId="5D943225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רצועות ירוקת, אוסף מצולעים, קלף לבדיקת זווית ישרה, כרטיסי משחק זיכרון- מהחוברת המלווה, מצולעים- מסוף הספר.</w:t>
            </w:r>
          </w:p>
          <w:p w14:paraId="1954AF47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סדנת המצולעים- פלא של צורות, סדנת המצולעים- שמיניית המצולעים, הרכבת מצולעים, מצולעים ברשת</w:t>
            </w:r>
          </w:p>
        </w:tc>
      </w:tr>
    </w:tbl>
    <w:p w14:paraId="652BD3B7" w14:textId="77777777" w:rsidR="00A95A77" w:rsidRDefault="00A95A77"/>
    <w:p w14:paraId="5D660E96" w14:textId="77777777" w:rsidR="00A95A77" w:rsidRDefault="00A95A77">
      <w:pPr>
        <w:rPr>
          <w:rtl/>
        </w:rPr>
      </w:pPr>
    </w:p>
    <w:p w14:paraId="7ADAA258" w14:textId="77777777" w:rsidR="00F80418" w:rsidRDefault="00F80418">
      <w:pPr>
        <w:rPr>
          <w:rtl/>
        </w:rPr>
      </w:pPr>
    </w:p>
    <w:p w14:paraId="2AAF930B" w14:textId="77777777" w:rsidR="00F80418" w:rsidRDefault="00F80418"/>
    <w:tbl>
      <w:tblPr>
        <w:tblStyle w:val="a9"/>
        <w:bidiVisual/>
        <w:tblW w:w="10817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3976"/>
        <w:gridCol w:w="1835"/>
      </w:tblGrid>
      <w:tr w:rsidR="00A95A77" w14:paraId="5FFF46E1" w14:textId="77777777">
        <w:tc>
          <w:tcPr>
            <w:tcW w:w="2036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F4A7B0B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F4E79"/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  <w:p w14:paraId="575F13B6" w14:textId="77777777" w:rsidR="00A95A77" w:rsidRDefault="00A95A77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1F4E79"/>
          </w:tcPr>
          <w:p w14:paraId="7584083A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shd w:val="clear" w:color="auto" w:fill="1F4E79"/>
          </w:tcPr>
          <w:p w14:paraId="653C947A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3976" w:type="dxa"/>
            <w:shd w:val="clear" w:color="auto" w:fill="1F4E79"/>
          </w:tcPr>
          <w:p w14:paraId="6018EC74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835" w:type="dxa"/>
            <w:tcBorders>
              <w:right w:val="single" w:sz="12" w:space="0" w:color="000000"/>
            </w:tcBorders>
            <w:shd w:val="clear" w:color="auto" w:fill="1F4E79"/>
          </w:tcPr>
          <w:p w14:paraId="3733F9B4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280B38B9" w14:textId="77777777">
        <w:tc>
          <w:tcPr>
            <w:tcW w:w="1185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F4F136F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ינואר</w:t>
            </w:r>
          </w:p>
          <w:p w14:paraId="77A9602A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כ-21 שעות חודשיות</w:t>
            </w:r>
          </w:p>
        </w:tc>
        <w:tc>
          <w:tcPr>
            <w:tcW w:w="851" w:type="dxa"/>
            <w:shd w:val="clear" w:color="auto" w:fill="DEEBF6"/>
          </w:tcPr>
          <w:p w14:paraId="37DB191B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6B5EDF5F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כ-17 שעות</w:t>
            </w:r>
          </w:p>
        </w:tc>
        <w:tc>
          <w:tcPr>
            <w:tcW w:w="1560" w:type="dxa"/>
            <w:shd w:val="clear" w:color="auto" w:fill="DEEBF6"/>
          </w:tcPr>
          <w:p w14:paraId="31AC330D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המבנה העשרוני- חלק ב'</w:t>
            </w:r>
          </w:p>
        </w:tc>
        <w:tc>
          <w:tcPr>
            <w:tcW w:w="3976" w:type="dxa"/>
            <w:shd w:val="clear" w:color="auto" w:fill="DEEBF6"/>
          </w:tcPr>
          <w:p w14:paraId="362F5729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חיבור עם המרה, עמודים 87-71</w:t>
            </w:r>
          </w:p>
          <w:p w14:paraId="512F86C7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חיסור עם המרה, עמודים 107-88</w:t>
            </w:r>
          </w:p>
          <w:p w14:paraId="275253B1" w14:textId="77777777" w:rsidR="00A95A77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חיבור וחיסור, עמודים 118-108</w:t>
            </w:r>
          </w:p>
          <w:p w14:paraId="1C616726" w14:textId="77777777" w:rsidR="00A95A77" w:rsidRDefault="0000000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חיבור וחיסור, עמודים 130-119</w:t>
            </w:r>
          </w:p>
          <w:p w14:paraId="5FBED8F8" w14:textId="77777777" w:rsidR="00A95A77" w:rsidRDefault="00A95A77">
            <w:pPr>
              <w:ind w:left="720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835" w:type="dxa"/>
            <w:tcBorders>
              <w:right w:val="single" w:sz="12" w:space="0" w:color="000000"/>
            </w:tcBorders>
            <w:shd w:val="clear" w:color="auto" w:fill="DEEBF6"/>
          </w:tcPr>
          <w:p w14:paraId="37969CD4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13E0F63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18BE487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7ECAE847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493DF8CF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כ- 4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697EF157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 מצולעים  </w:t>
            </w:r>
          </w:p>
        </w:tc>
        <w:tc>
          <w:tcPr>
            <w:tcW w:w="3976" w:type="dxa"/>
            <w:tcBorders>
              <w:bottom w:val="single" w:sz="4" w:space="0" w:color="000000"/>
            </w:tcBorders>
            <w:shd w:val="clear" w:color="auto" w:fill="DEEBF6"/>
          </w:tcPr>
          <w:p w14:paraId="45FD9622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 xml:space="preserve">      היקף מצולעים, עמודים – 160-155 </w:t>
            </w:r>
          </w:p>
        </w:tc>
        <w:tc>
          <w:tcPr>
            <w:tcW w:w="1835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2C757609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6FD6278F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34E113D2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39C22460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7FA3C7B" w14:textId="77777777" w:rsidR="00A95A77" w:rsidRDefault="00000000">
            <w:pPr>
              <w:ind w:left="36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</w:p>
          <w:p w14:paraId="05EF3113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המבנה העשרוני- חלק ב'</w:t>
            </w:r>
          </w:p>
          <w:p w14:paraId="443A5914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0D78306E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יחידה ומשטחי 10, קוביית משחק, טבלת המבנה העשרוני המחיקה, ישר מספרים ריק מחיק, תבנית השוואה מחיקה, תבנית מחיקה שלם וחלקים לבעיות מילוליות בחוברת המלווה.</w:t>
            </w:r>
          </w:p>
          <w:p w14:paraId="56E6AF78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עשר, משטחי עשר- חיבור וחיסור, ישר המספרים, לוח החיבור</w:t>
            </w:r>
          </w:p>
          <w:p w14:paraId="6AE681AE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 xml:space="preserve"> מצולעים</w:t>
            </w:r>
          </w:p>
          <w:p w14:paraId="2809F06A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2058E442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רצועות ירוקת, אוסף מצולעים, קלף לבדיקת זווית ישרה, כרטיסי משחק זיכרון- מהחוברת המלווה, מצולעים- מסוף הספר.</w:t>
            </w:r>
          </w:p>
          <w:p w14:paraId="0D3971F9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: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סדנת המצולעים- פלא של צורות, סדנת המצולעים- שמיניית המצולעים, הרכבת מצולעים, מצולעים ברשת</w:t>
            </w:r>
          </w:p>
        </w:tc>
      </w:tr>
    </w:tbl>
    <w:p w14:paraId="05B88B72" w14:textId="77777777" w:rsidR="00A95A77" w:rsidRDefault="00A95A77"/>
    <w:p w14:paraId="13CA3682" w14:textId="77777777" w:rsidR="00A95A77" w:rsidRDefault="00A95A77"/>
    <w:p w14:paraId="4F99E581" w14:textId="77777777" w:rsidR="00A95A77" w:rsidRDefault="00A95A77"/>
    <w:p w14:paraId="5E065C41" w14:textId="77777777" w:rsidR="00A95A77" w:rsidRDefault="00A95A77"/>
    <w:p w14:paraId="350E1403" w14:textId="77777777" w:rsidR="00A95A77" w:rsidRDefault="00A95A77"/>
    <w:p w14:paraId="78228E3A" w14:textId="77777777" w:rsidR="00A95A77" w:rsidRDefault="00A95A77"/>
    <w:p w14:paraId="60B750C9" w14:textId="77777777" w:rsidR="00A95A77" w:rsidRDefault="00A95A77"/>
    <w:p w14:paraId="73A329D3" w14:textId="77777777" w:rsidR="00A95A77" w:rsidRDefault="00A95A77"/>
    <w:p w14:paraId="558878B0" w14:textId="77777777" w:rsidR="00A95A77" w:rsidRDefault="00A95A77"/>
    <w:p w14:paraId="6F8AEDA6" w14:textId="77777777" w:rsidR="00A95A77" w:rsidRDefault="00A95A77"/>
    <w:p w14:paraId="3FCBE0DB" w14:textId="77777777" w:rsidR="00A95A77" w:rsidRDefault="00A95A77"/>
    <w:p w14:paraId="0B7E0C9A" w14:textId="77777777" w:rsidR="00A95A77" w:rsidRDefault="00A95A77">
      <w:pPr>
        <w:rPr>
          <w:rtl/>
        </w:rPr>
      </w:pPr>
    </w:p>
    <w:p w14:paraId="63FD7052" w14:textId="77777777" w:rsidR="00F80418" w:rsidRDefault="00F80418">
      <w:pPr>
        <w:rPr>
          <w:rtl/>
        </w:rPr>
      </w:pPr>
    </w:p>
    <w:p w14:paraId="5FF40D51" w14:textId="77777777" w:rsidR="00F80418" w:rsidRDefault="00F80418">
      <w:pPr>
        <w:rPr>
          <w:rtl/>
        </w:rPr>
      </w:pPr>
    </w:p>
    <w:p w14:paraId="633A5A7B" w14:textId="77777777" w:rsidR="00F80418" w:rsidRDefault="00F80418">
      <w:pPr>
        <w:rPr>
          <w:rtl/>
        </w:rPr>
      </w:pPr>
    </w:p>
    <w:p w14:paraId="4064B657" w14:textId="77777777" w:rsidR="00F80418" w:rsidRDefault="00F80418">
      <w:pPr>
        <w:rPr>
          <w:rtl/>
        </w:rPr>
      </w:pPr>
    </w:p>
    <w:p w14:paraId="6A6227E9" w14:textId="77777777" w:rsidR="00A95A77" w:rsidRDefault="00A95A77"/>
    <w:tbl>
      <w:tblPr>
        <w:tblStyle w:val="aa"/>
        <w:bidiVisual/>
        <w:tblW w:w="1081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4259"/>
        <w:gridCol w:w="1552"/>
      </w:tblGrid>
      <w:tr w:rsidR="00A95A77" w14:paraId="24FD06B2" w14:textId="77777777">
        <w:tc>
          <w:tcPr>
            <w:tcW w:w="20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2A1FCBF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F4E79"/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lastRenderedPageBreak/>
              <w:t>חודש</w:t>
            </w:r>
          </w:p>
          <w:p w14:paraId="2B6A02D4" w14:textId="77777777" w:rsidR="00A95A77" w:rsidRDefault="00A95A77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1F4E79"/>
          </w:tcPr>
          <w:p w14:paraId="1CFB57E2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1F4E79"/>
          </w:tcPr>
          <w:p w14:paraId="71673CE9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259" w:type="dxa"/>
            <w:tcBorders>
              <w:top w:val="single" w:sz="12" w:space="0" w:color="000000"/>
            </w:tcBorders>
            <w:shd w:val="clear" w:color="auto" w:fill="1F4E79"/>
          </w:tcPr>
          <w:p w14:paraId="20989F3F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1F4E79"/>
          </w:tcPr>
          <w:p w14:paraId="1A21FD3F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2B1E200E" w14:textId="77777777">
        <w:tc>
          <w:tcPr>
            <w:tcW w:w="11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19F6A5F8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פברואר</w:t>
            </w:r>
          </w:p>
          <w:p w14:paraId="2649E3A0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כ-20 שעות חודשיות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DEEBF6"/>
          </w:tcPr>
          <w:p w14:paraId="7BAE445E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DEEBF6"/>
          </w:tcPr>
          <w:p w14:paraId="6781C2C8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כ- 2  שעות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DEEBF6"/>
          </w:tcPr>
          <w:p w14:paraId="781A5D93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 מדידת זמן</w:t>
            </w:r>
          </w:p>
        </w:tc>
        <w:tc>
          <w:tcPr>
            <w:tcW w:w="4259" w:type="dxa"/>
            <w:tcBorders>
              <w:top w:val="single" w:sz="12" w:space="0" w:color="000000"/>
            </w:tcBorders>
            <w:shd w:val="clear" w:color="auto" w:fill="DEEBF6"/>
          </w:tcPr>
          <w:p w14:paraId="2684D853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מדידת זמן- חלק א', עמודים 161 -169</w:t>
            </w:r>
          </w:p>
        </w:tc>
        <w:tc>
          <w:tcPr>
            <w:tcW w:w="1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DEEBF6"/>
          </w:tcPr>
          <w:p w14:paraId="516BAECF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6243829A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3DC07F4B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9632" w:type="dxa"/>
            <w:gridSpan w:val="5"/>
            <w:tcBorders>
              <w:right w:val="single" w:sz="12" w:space="0" w:color="000000"/>
            </w:tcBorders>
            <w:shd w:val="clear" w:color="auto" w:fill="1F4E79"/>
          </w:tcPr>
          <w:p w14:paraId="1CE041A8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מעבר לשבילים חדשים 7</w:t>
            </w:r>
          </w:p>
        </w:tc>
      </w:tr>
      <w:tr w:rsidR="00A95A77" w14:paraId="2856875F" w14:textId="77777777"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2F62D1A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EEBF6"/>
          </w:tcPr>
          <w:p w14:paraId="492D3282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65F78CED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כ-14 שעות</w:t>
            </w:r>
          </w:p>
        </w:tc>
        <w:tc>
          <w:tcPr>
            <w:tcW w:w="1560" w:type="dxa"/>
            <w:shd w:val="clear" w:color="auto" w:fill="DEEBF6"/>
          </w:tcPr>
          <w:p w14:paraId="64E648EC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כפל וחילוק</w:t>
            </w:r>
          </w:p>
        </w:tc>
        <w:tc>
          <w:tcPr>
            <w:tcW w:w="4259" w:type="dxa"/>
            <w:shd w:val="clear" w:color="auto" w:fill="DEEBF6"/>
          </w:tcPr>
          <w:p w14:paraId="718863FE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חילוק- מציאת מספר הקבוצות, עמודים 24-5</w:t>
            </w:r>
          </w:p>
          <w:p w14:paraId="1870F472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חילוק- מציאת מספר הפריטים בכל קבוצה, עמודים 39-25</w:t>
            </w:r>
          </w:p>
          <w:p w14:paraId="405E85EB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פתירת תרגילי חילוק, עמודים 52-40</w:t>
            </w:r>
          </w:p>
        </w:tc>
        <w:tc>
          <w:tcPr>
            <w:tcW w:w="1552" w:type="dxa"/>
            <w:tcBorders>
              <w:right w:val="single" w:sz="12" w:space="0" w:color="000000"/>
            </w:tcBorders>
            <w:shd w:val="clear" w:color="auto" w:fill="DEEBF6"/>
          </w:tcPr>
          <w:p w14:paraId="05444D4F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1271A6CB" w14:textId="77777777"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1A941FC8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3F93EE15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29217ED6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050B9E1B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משולשים</w:t>
            </w:r>
          </w:p>
        </w:tc>
        <w:tc>
          <w:tcPr>
            <w:tcW w:w="4259" w:type="dxa"/>
            <w:tcBorders>
              <w:bottom w:val="single" w:sz="4" w:space="0" w:color="000000"/>
            </w:tcBorders>
            <w:shd w:val="clear" w:color="auto" w:fill="DEEBF6"/>
          </w:tcPr>
          <w:p w14:paraId="29BD146D" w14:textId="77777777" w:rsidR="00A95A77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 xml:space="preserve">  סוגי משולשים, עמודים  133-121</w:t>
            </w:r>
          </w:p>
        </w:tc>
        <w:tc>
          <w:tcPr>
            <w:tcW w:w="1552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55C5704A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455FDF17" w14:textId="77777777"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D188068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2002D446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79647A4" w14:textId="77777777" w:rsidR="00A95A77" w:rsidRPr="00F80418" w:rsidRDefault="00000000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מדידת זמן:</w:t>
            </w:r>
          </w:p>
          <w:p w14:paraId="4B47199F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שעון מחוגים- מהחוברת המלווה, תמונות, מסוף הספר.</w:t>
            </w:r>
          </w:p>
          <w:p w14:paraId="01AEC7B3" w14:textId="77777777" w:rsidR="00A95A77" w:rsidRDefault="00A95A77">
            <w:pPr>
              <w:rPr>
                <w:rFonts w:ascii="David" w:eastAsia="David" w:hAnsi="David" w:cs="David"/>
                <w:b/>
                <w:color w:val="000000"/>
                <w:sz w:val="20"/>
                <w:szCs w:val="20"/>
              </w:rPr>
            </w:pPr>
          </w:p>
          <w:p w14:paraId="292FD6D3" w14:textId="77777777" w:rsidR="00A95A77" w:rsidRPr="00F80418" w:rsidRDefault="00000000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כפל וחילוק:</w:t>
            </w:r>
          </w:p>
          <w:p w14:paraId="2B512A5B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יחידה בחוברת המלווה ופתקיות, כרטיסי משחק כפל, ישר מספרים מחיק, מדבקות, מטבעות בחוברת המלווה.</w:t>
            </w:r>
          </w:p>
          <w:p w14:paraId="63D2BD66" w14:textId="7127023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 w:rsidR="00F80418">
              <w:rPr>
                <w:rFonts w:ascii="David" w:eastAsia="David" w:hAnsi="David" w:cs="David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קבוצות שוות, כמות מספר וצבע, ישר מספרים.</w:t>
            </w:r>
          </w:p>
          <w:p w14:paraId="26B8D1D1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משולשים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u w:val="single"/>
                <w:rtl/>
              </w:rPr>
              <w:t>:</w:t>
            </w:r>
          </w:p>
          <w:p w14:paraId="1B55F7A6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לוח נקודות מחיק, אוסף משולשים, משולשים וטנגרם , בחוברת המלווה, משולשים ומצולעים, תמונות לגזירה, </w:t>
            </w:r>
            <w:proofErr w:type="spellStart"/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ויטראז</w:t>
            </w:r>
            <w:proofErr w:type="spellEnd"/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', מעוינים, מסוף הספר.</w:t>
            </w:r>
          </w:p>
          <w:p w14:paraId="4C0A6209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סדנת המצולעים- פלא של צורות, סדנת המצולעים- שמיניית המצולעים, מצולעים ברשת</w:t>
            </w:r>
          </w:p>
        </w:tc>
      </w:tr>
    </w:tbl>
    <w:p w14:paraId="7C53A1DC" w14:textId="77777777" w:rsidR="00F80418" w:rsidRDefault="00F80418"/>
    <w:tbl>
      <w:tblPr>
        <w:tblStyle w:val="ab"/>
        <w:bidiVisual/>
        <w:tblW w:w="10880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4394"/>
        <w:gridCol w:w="1417"/>
        <w:gridCol w:w="63"/>
      </w:tblGrid>
      <w:tr w:rsidR="00A95A77" w14:paraId="455A6782" w14:textId="77777777">
        <w:trPr>
          <w:gridAfter w:val="1"/>
          <w:wAfter w:w="63" w:type="dxa"/>
        </w:trPr>
        <w:tc>
          <w:tcPr>
            <w:tcW w:w="2036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707247BA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1F4E79"/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  <w:p w14:paraId="6B368CB9" w14:textId="77777777" w:rsidR="00A95A77" w:rsidRDefault="00A95A77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1F4E79"/>
          </w:tcPr>
          <w:p w14:paraId="26C1939D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shd w:val="clear" w:color="auto" w:fill="1F4E79"/>
          </w:tcPr>
          <w:p w14:paraId="6B48B1FE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394" w:type="dxa"/>
            <w:shd w:val="clear" w:color="auto" w:fill="1F4E79"/>
          </w:tcPr>
          <w:p w14:paraId="5EE153CF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417" w:type="dxa"/>
            <w:tcBorders>
              <w:right w:val="single" w:sz="12" w:space="0" w:color="000000"/>
            </w:tcBorders>
            <w:shd w:val="clear" w:color="auto" w:fill="1F4E79"/>
          </w:tcPr>
          <w:p w14:paraId="055913D4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70152F08" w14:textId="77777777">
        <w:trPr>
          <w:gridAfter w:val="1"/>
          <w:wAfter w:w="63" w:type="dxa"/>
        </w:trPr>
        <w:tc>
          <w:tcPr>
            <w:tcW w:w="1185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3841C89C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מרץ</w:t>
            </w:r>
          </w:p>
          <w:p w14:paraId="4EB9CF1B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כ-18 שעות חודשיות</w:t>
            </w:r>
          </w:p>
        </w:tc>
        <w:tc>
          <w:tcPr>
            <w:tcW w:w="851" w:type="dxa"/>
            <w:shd w:val="clear" w:color="auto" w:fill="DEEBF6"/>
          </w:tcPr>
          <w:p w14:paraId="494B0EC2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5F81FB0C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כ-5שעות</w:t>
            </w:r>
          </w:p>
        </w:tc>
        <w:tc>
          <w:tcPr>
            <w:tcW w:w="1560" w:type="dxa"/>
            <w:shd w:val="clear" w:color="auto" w:fill="DEEBF6"/>
          </w:tcPr>
          <w:p w14:paraId="1888DBA5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כפל וחילוק</w:t>
            </w:r>
          </w:p>
        </w:tc>
        <w:tc>
          <w:tcPr>
            <w:tcW w:w="4394" w:type="dxa"/>
            <w:shd w:val="clear" w:color="auto" w:fill="DEEBF6"/>
          </w:tcPr>
          <w:p w14:paraId="555F0C14" w14:textId="77777777" w:rsidR="00A95A7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 xml:space="preserve">פתירת תרגילי חילוק, עמודים 61-53  </w:t>
            </w:r>
          </w:p>
        </w:tc>
        <w:tc>
          <w:tcPr>
            <w:tcW w:w="1417" w:type="dxa"/>
            <w:tcBorders>
              <w:right w:val="single" w:sz="12" w:space="0" w:color="000000"/>
            </w:tcBorders>
            <w:shd w:val="clear" w:color="auto" w:fill="DEEBF6"/>
          </w:tcPr>
          <w:p w14:paraId="3A5F2B84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16ADE97A" w14:textId="77777777">
        <w:trPr>
          <w:gridAfter w:val="1"/>
          <w:wAfter w:w="63" w:type="dxa"/>
        </w:trPr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77BA3C11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EEBF6"/>
          </w:tcPr>
          <w:p w14:paraId="3E9F4340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7EE3B774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כ- 9  שעות</w:t>
            </w:r>
          </w:p>
        </w:tc>
        <w:tc>
          <w:tcPr>
            <w:tcW w:w="1560" w:type="dxa"/>
            <w:shd w:val="clear" w:color="auto" w:fill="DEEBF6"/>
          </w:tcPr>
          <w:p w14:paraId="0101C8BE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המבנה העשרוני- חלק ג'</w:t>
            </w:r>
          </w:p>
        </w:tc>
        <w:tc>
          <w:tcPr>
            <w:tcW w:w="4394" w:type="dxa"/>
            <w:shd w:val="clear" w:color="auto" w:fill="DEEBF6"/>
          </w:tcPr>
          <w:p w14:paraId="3C7ECE35" w14:textId="77777777" w:rsidR="00A95A7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המספרים עד 200, עמודים 77-69</w:t>
            </w:r>
          </w:p>
          <w:p w14:paraId="67B98F09" w14:textId="77777777" w:rsidR="00A95A7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חיבור במאונך, עמודים 87-78</w:t>
            </w:r>
          </w:p>
          <w:p w14:paraId="54B13205" w14:textId="77777777" w:rsidR="00A95A7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חיסור במאונך, עמודים 98-88</w:t>
            </w:r>
          </w:p>
        </w:tc>
        <w:tc>
          <w:tcPr>
            <w:tcW w:w="1417" w:type="dxa"/>
            <w:tcBorders>
              <w:right w:val="single" w:sz="12" w:space="0" w:color="000000"/>
            </w:tcBorders>
            <w:shd w:val="clear" w:color="auto" w:fill="DEEBF6"/>
          </w:tcPr>
          <w:p w14:paraId="2CD8DD48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2C433257" w14:textId="77777777">
        <w:trPr>
          <w:gridAfter w:val="1"/>
          <w:wAfter w:w="63" w:type="dxa"/>
        </w:trPr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8E2AA63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1AAF733B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57E45B0D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כ- 4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6E85D989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  <w:p w14:paraId="1FF7587A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 xml:space="preserve"> משולשים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DEEBF6"/>
          </w:tcPr>
          <w:p w14:paraId="6F0A15F6" w14:textId="77777777" w:rsidR="00A95A7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פירוק והרכבה של משולשים, עמודים 146-134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70F96FCE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6ECB239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8EEFADD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731AC028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844" w:type="dxa"/>
            <w:gridSpan w:val="5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4AB07F" w14:textId="77777777" w:rsidR="00A95A77" w:rsidRDefault="00000000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כפל וחילוק:</w:t>
            </w:r>
          </w:p>
          <w:p w14:paraId="48155EA1" w14:textId="77777777" w:rsidR="00F80418" w:rsidRPr="00F80418" w:rsidRDefault="00F80418">
            <w:pPr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</w:p>
          <w:p w14:paraId="65596320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יחידה בחוברת המלווה ופתקיות, כרטיסי משחק כפל, ישר מספרים מחיק, מדבקות, מטבעות בחוברת המלווה.</w:t>
            </w:r>
          </w:p>
          <w:p w14:paraId="313CB8A3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קבוצות שוות, כמות מספר וצבע, צעצועי כפל, מצולעים ברשת, ישר המספרים</w:t>
            </w:r>
          </w:p>
          <w:p w14:paraId="01842248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המבנה העשרוני- חלק ג':</w:t>
            </w:r>
          </w:p>
          <w:p w14:paraId="78074EB5" w14:textId="77777777" w:rsidR="00F80418" w:rsidRPr="00F80418" w:rsidRDefault="00F80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</w:p>
          <w:p w14:paraId="08C40E2B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משטחי יחידה ומשטחי 10 ומשטחי 100, טבלת המבנה העשרוני המחיקה, ישר מספרים ריק מחיק בחוברת המלווה. </w:t>
            </w:r>
          </w:p>
          <w:p w14:paraId="64604B0E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משטחי עשר, משטחי עשר- חיבור וחיסור, לוח המספרים, ישר המספרים, לוח החיבור</w:t>
            </w:r>
          </w:p>
          <w:p w14:paraId="5D2C4435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משולשים:</w:t>
            </w:r>
          </w:p>
          <w:p w14:paraId="1A53A648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לוח נקודות מחיק, אוסף משולשים, משולשים וטנגרם , בחוברת המלווה, משולשים ומצולעים, </w:t>
            </w:r>
            <w:proofErr w:type="spellStart"/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ויטראז</w:t>
            </w:r>
            <w:proofErr w:type="spellEnd"/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', מעוינים, מסוף הספר.</w:t>
            </w:r>
          </w:p>
          <w:p w14:paraId="161ECEB5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סדנת המצולעים- פלא של צורות, סדנת המצולעים- שמיניית המצולעים, מצולעים ברשת</w:t>
            </w:r>
          </w:p>
        </w:tc>
      </w:tr>
    </w:tbl>
    <w:p w14:paraId="0CC79C91" w14:textId="77777777" w:rsidR="00A95A77" w:rsidRDefault="00A95A77"/>
    <w:p w14:paraId="60CE205E" w14:textId="77777777" w:rsidR="00A95A77" w:rsidRDefault="00A95A77"/>
    <w:tbl>
      <w:tblPr>
        <w:tblStyle w:val="ac"/>
        <w:bidiVisual/>
        <w:tblW w:w="10817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4259"/>
        <w:gridCol w:w="1552"/>
      </w:tblGrid>
      <w:tr w:rsidR="00A95A77" w14:paraId="273092E0" w14:textId="77777777">
        <w:trPr>
          <w:trHeight w:val="220"/>
        </w:trPr>
        <w:tc>
          <w:tcPr>
            <w:tcW w:w="20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5EBCB11B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1F4E79"/>
          </w:tcPr>
          <w:p w14:paraId="07E3356C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1F4E79"/>
          </w:tcPr>
          <w:p w14:paraId="32853731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259" w:type="dxa"/>
            <w:tcBorders>
              <w:top w:val="single" w:sz="12" w:space="0" w:color="000000"/>
            </w:tcBorders>
            <w:shd w:val="clear" w:color="auto" w:fill="1F4E79"/>
          </w:tcPr>
          <w:p w14:paraId="3BA32D2A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1F4E79"/>
          </w:tcPr>
          <w:p w14:paraId="7E088057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0C588C85" w14:textId="77777777">
        <w:trPr>
          <w:trHeight w:val="220"/>
        </w:trPr>
        <w:tc>
          <w:tcPr>
            <w:tcW w:w="11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0D7F6C3A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אפריל</w:t>
            </w:r>
          </w:p>
          <w:p w14:paraId="6C67A02B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כ-15 שעות</w:t>
            </w:r>
            <w:r>
              <w:rPr>
                <w:rFonts w:ascii="David" w:eastAsia="David" w:hAnsi="David" w:cs="David"/>
                <w:sz w:val="24"/>
                <w:szCs w:val="24"/>
              </w:rPr>
              <w:t xml:space="preserve"> </w:t>
            </w: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חודשיות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DEEBF6"/>
          </w:tcPr>
          <w:p w14:paraId="5E788D2D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DEEBF6"/>
          </w:tcPr>
          <w:p w14:paraId="51CCE56B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כ- 6 שעות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DEEBF6"/>
          </w:tcPr>
          <w:p w14:paraId="3C8A0D31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המבנה העשרוני- חלק ג'</w:t>
            </w:r>
          </w:p>
        </w:tc>
        <w:tc>
          <w:tcPr>
            <w:tcW w:w="4259" w:type="dxa"/>
            <w:tcBorders>
              <w:top w:val="single" w:sz="12" w:space="0" w:color="000000"/>
            </w:tcBorders>
            <w:shd w:val="clear" w:color="auto" w:fill="DEEBF6"/>
          </w:tcPr>
          <w:p w14:paraId="1728EA0B" w14:textId="77777777" w:rsidR="00A95A7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4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המספרים עד 1,000, עמודים 113-99</w:t>
            </w:r>
          </w:p>
        </w:tc>
        <w:tc>
          <w:tcPr>
            <w:tcW w:w="1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DEEBF6"/>
          </w:tcPr>
          <w:p w14:paraId="17A7684A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D97E2F3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3C136F2F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DEEBF6"/>
          </w:tcPr>
          <w:p w14:paraId="509D1FA3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12" w:space="0" w:color="000000"/>
            </w:tcBorders>
            <w:shd w:val="clear" w:color="auto" w:fill="DEEBF6"/>
          </w:tcPr>
          <w:p w14:paraId="36D38795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כ- 2 שעות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clear" w:color="auto" w:fill="DEEBF6"/>
          </w:tcPr>
          <w:p w14:paraId="6C053106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מדידות זמן - חלק ב</w:t>
            </w:r>
          </w:p>
        </w:tc>
        <w:tc>
          <w:tcPr>
            <w:tcW w:w="4259" w:type="dxa"/>
            <w:tcBorders>
              <w:top w:val="single" w:sz="12" w:space="0" w:color="000000"/>
            </w:tcBorders>
            <w:shd w:val="clear" w:color="auto" w:fill="DEEBF6"/>
          </w:tcPr>
          <w:p w14:paraId="1E36A17A" w14:textId="77777777" w:rsidR="00A95A7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4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מדידת זמן - חלק ב, עמודים 153-147</w:t>
            </w:r>
          </w:p>
        </w:tc>
        <w:tc>
          <w:tcPr>
            <w:tcW w:w="1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DEEBF6"/>
          </w:tcPr>
          <w:p w14:paraId="30DD872F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8DF8818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06EA6C0F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9632" w:type="dxa"/>
            <w:gridSpan w:val="5"/>
            <w:tcBorders>
              <w:right w:val="single" w:sz="12" w:space="0" w:color="000000"/>
            </w:tcBorders>
            <w:shd w:val="clear" w:color="auto" w:fill="1F4E79"/>
          </w:tcPr>
          <w:p w14:paraId="6A401E83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מעבר לשבילים חדשים 8</w:t>
            </w:r>
          </w:p>
        </w:tc>
      </w:tr>
      <w:tr w:rsidR="00A95A77" w14:paraId="2FE5B715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7274C7E6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0525B1D4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1223BB74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כ-5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7FDB15C5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כפל וחילוק- חלק ב'</w:t>
            </w:r>
          </w:p>
        </w:tc>
        <w:tc>
          <w:tcPr>
            <w:tcW w:w="4259" w:type="dxa"/>
            <w:tcBorders>
              <w:bottom w:val="single" w:sz="4" w:space="0" w:color="000000"/>
            </w:tcBorders>
            <w:shd w:val="clear" w:color="auto" w:fill="DEEBF6"/>
          </w:tcPr>
          <w:p w14:paraId="12DF3575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/>
              <w:ind w:left="597" w:hanging="237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גורמים ומכפלה, עמודים 16-5</w:t>
            </w:r>
          </w:p>
          <w:p w14:paraId="18128BF8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/>
              <w:ind w:left="597" w:hanging="237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אחד הגורמים הוא 10 או 5 , עמודים 22-17</w:t>
            </w:r>
          </w:p>
        </w:tc>
        <w:tc>
          <w:tcPr>
            <w:tcW w:w="1552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1A9060FE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אחרי פסח</w:t>
            </w:r>
          </w:p>
        </w:tc>
      </w:tr>
      <w:tr w:rsidR="00A95A77" w14:paraId="59618C35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1AAD6D0F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0A3D966B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77C042A9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כ-2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25CA4BA7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גופים</w:t>
            </w:r>
          </w:p>
        </w:tc>
        <w:tc>
          <w:tcPr>
            <w:tcW w:w="4259" w:type="dxa"/>
            <w:tcBorders>
              <w:bottom w:val="single" w:sz="4" w:space="0" w:color="000000"/>
            </w:tcBorders>
            <w:shd w:val="clear" w:color="auto" w:fill="DEEBF6"/>
          </w:tcPr>
          <w:p w14:paraId="5CC4FBB1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597" w:hanging="237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הכרת הגופים, עמודים 117-109</w:t>
            </w:r>
          </w:p>
        </w:tc>
        <w:tc>
          <w:tcPr>
            <w:tcW w:w="1552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0BF88DB8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057BB566" w14:textId="77777777">
        <w:trPr>
          <w:trHeight w:val="220"/>
        </w:trPr>
        <w:tc>
          <w:tcPr>
            <w:tcW w:w="11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0E4CA838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2DDE3374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068AB14" w14:textId="77777777" w:rsidR="00A95A77" w:rsidRPr="00F80418" w:rsidRDefault="00000000">
            <w:pPr>
              <w:rPr>
                <w:rFonts w:ascii="David" w:eastAsia="David" w:hAnsi="David" w:cs="David"/>
                <w:bCs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sz w:val="20"/>
                <w:szCs w:val="20"/>
                <w:u w:val="single"/>
                <w:rtl/>
              </w:rPr>
              <w:t>המבנה העשרוני -חלק ג'</w:t>
            </w:r>
          </w:p>
          <w:p w14:paraId="0A77F21D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368FFFD4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: 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משטחי יחידה ומשטחי 10 ומשטחי 100, טבלת המבנה העשרוני המחיקה, ישר מספרים ריק מחיק בחוברת המלווה. </w:t>
            </w:r>
          </w:p>
          <w:p w14:paraId="4D5631D2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משטחי עשר- חיבור וחיסור, לוח המספרים, ישר המספרים, לוח החיבור, קופה קטנה וקסומה</w:t>
            </w:r>
          </w:p>
          <w:p w14:paraId="7EC21BE7" w14:textId="77777777" w:rsidR="00A95A77" w:rsidRPr="00F80418" w:rsidRDefault="00000000">
            <w:pPr>
              <w:rPr>
                <w:rFonts w:ascii="David" w:eastAsia="David" w:hAnsi="David" w:cs="David"/>
                <w:bCs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sz w:val="20"/>
                <w:szCs w:val="20"/>
                <w:u w:val="single"/>
                <w:rtl/>
              </w:rPr>
              <w:t>מדידת זמן-חלק ב':</w:t>
            </w:r>
          </w:p>
          <w:p w14:paraId="77B56C38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06059190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sz w:val="20"/>
                <w:szCs w:val="20"/>
                <w:rtl/>
              </w:rPr>
              <w:t>א</w:t>
            </w: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 תמונות לגזירה, מסוף הספר.</w:t>
            </w:r>
          </w:p>
          <w:p w14:paraId="1EAE0679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כפל וחילוק- חלק ב'</w:t>
            </w:r>
          </w:p>
          <w:p w14:paraId="153B1C89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17C27FAD" w14:textId="2671674D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 w:rsidR="00F80418"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תבנית גורמים ומכפלה מחיקה, תבנית גורמים ומכפלה מחיקה לבעיות מילוליות, משטחי יחידה מחוברת מלווה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,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מטבעות.</w:t>
            </w:r>
          </w:p>
          <w:p w14:paraId="1BA8C367" w14:textId="6794ACDE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 w:rsidR="00F80418">
              <w:rPr>
                <w:rFonts w:ascii="David" w:eastAsia="David" w:hAnsi="David" w:cs="David" w:hint="cs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קבוצות שוות, קופה קטנה וקסומה, כמות מספר וצבע, לוח הכפל, צעצועי כפל, מצולעים ברשת</w:t>
            </w:r>
          </w:p>
          <w:p w14:paraId="345CF8B2" w14:textId="77777777" w:rsidR="00A95A77" w:rsidRDefault="00000000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sz w:val="20"/>
                <w:szCs w:val="20"/>
                <w:u w:val="single"/>
                <w:rtl/>
              </w:rPr>
              <w:t>גופים</w:t>
            </w:r>
            <w:r>
              <w:rPr>
                <w:rFonts w:ascii="David" w:eastAsia="David" w:hAnsi="David" w:cs="David"/>
                <w:b/>
                <w:sz w:val="20"/>
                <w:szCs w:val="20"/>
                <w:u w:val="single"/>
                <w:rtl/>
              </w:rPr>
              <w:t>:</w:t>
            </w:r>
          </w:p>
          <w:p w14:paraId="6DBD99EE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1DC7346D" w14:textId="4DB8ADD2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</w:t>
            </w:r>
            <w:r w:rsidR="00F80418">
              <w:rPr>
                <w:rFonts w:ascii="David" w:eastAsia="David" w:hAnsi="David" w:cs="David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תמונות גופים, מדבקות מחוברת מלווה, אוסף גופים כיתתי *  </w:t>
            </w:r>
          </w:p>
          <w:p w14:paraId="7E3301E6" w14:textId="77777777" w:rsidR="00A95A77" w:rsidRDefault="00000000">
            <w:pPr>
              <w:ind w:left="72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</w:rPr>
              <w:t>*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את הגופים לאוסף יש לאסוף בעצמכם. חשוב לוודא שיש באוסף את מגוון הגופים: קוביות, תיבות, מנסרות     ופירמידות  מסוגים שונים, גלילים, חרוטים וכדורים.</w:t>
            </w:r>
          </w:p>
          <w:p w14:paraId="05DCDFA0" w14:textId="77777777" w:rsidR="00A95A77" w:rsidRDefault="00A95A77">
            <w:pPr>
              <w:rPr>
                <w:rFonts w:ascii="David" w:eastAsia="David" w:hAnsi="David" w:cs="David"/>
                <w:sz w:val="20"/>
                <w:szCs w:val="20"/>
              </w:rPr>
            </w:pPr>
          </w:p>
        </w:tc>
      </w:tr>
    </w:tbl>
    <w:p w14:paraId="75EACD56" w14:textId="77777777" w:rsidR="00A95A77" w:rsidRDefault="00A95A77"/>
    <w:p w14:paraId="4BD460CA" w14:textId="77777777" w:rsidR="00A95A77" w:rsidRDefault="00A95A77"/>
    <w:p w14:paraId="2D920BA9" w14:textId="77777777" w:rsidR="00A95A77" w:rsidRDefault="00A95A77"/>
    <w:p w14:paraId="56D629E9" w14:textId="77777777" w:rsidR="00A95A77" w:rsidRDefault="00A95A77"/>
    <w:p w14:paraId="7112AF7A" w14:textId="77777777" w:rsidR="00A95A77" w:rsidRDefault="00A95A77"/>
    <w:p w14:paraId="74E2C15F" w14:textId="77777777" w:rsidR="00A95A77" w:rsidRDefault="00A95A77"/>
    <w:p w14:paraId="3A2142A3" w14:textId="77777777" w:rsidR="00A95A77" w:rsidRDefault="00A95A77">
      <w:pPr>
        <w:rPr>
          <w:rtl/>
        </w:rPr>
      </w:pPr>
    </w:p>
    <w:p w14:paraId="04D3AB9F" w14:textId="77777777" w:rsidR="00F80418" w:rsidRDefault="00F80418">
      <w:pPr>
        <w:rPr>
          <w:rtl/>
        </w:rPr>
      </w:pPr>
    </w:p>
    <w:p w14:paraId="05208301" w14:textId="77777777" w:rsidR="00F80418" w:rsidRDefault="00F80418"/>
    <w:p w14:paraId="29063B10" w14:textId="77777777" w:rsidR="00A95A77" w:rsidRDefault="00A95A77"/>
    <w:p w14:paraId="6F14921A" w14:textId="77777777" w:rsidR="00A95A77" w:rsidRDefault="00A95A77"/>
    <w:p w14:paraId="0335DF9E" w14:textId="77777777" w:rsidR="00A95A77" w:rsidRDefault="00A95A77"/>
    <w:p w14:paraId="44D060BA" w14:textId="77777777" w:rsidR="00A95A77" w:rsidRDefault="00A95A77"/>
    <w:tbl>
      <w:tblPr>
        <w:tblStyle w:val="ad"/>
        <w:bidiVisual/>
        <w:tblW w:w="10817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3976"/>
        <w:gridCol w:w="1835"/>
      </w:tblGrid>
      <w:tr w:rsidR="00A95A77" w14:paraId="5A2D88EA" w14:textId="77777777">
        <w:tc>
          <w:tcPr>
            <w:tcW w:w="2036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091B9F7C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</w:tc>
        <w:tc>
          <w:tcPr>
            <w:tcW w:w="1410" w:type="dxa"/>
            <w:shd w:val="clear" w:color="auto" w:fill="1F4E79"/>
          </w:tcPr>
          <w:p w14:paraId="03C20F59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shd w:val="clear" w:color="auto" w:fill="1F4E79"/>
          </w:tcPr>
          <w:p w14:paraId="46D37EC1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3976" w:type="dxa"/>
            <w:shd w:val="clear" w:color="auto" w:fill="1F4E79"/>
          </w:tcPr>
          <w:p w14:paraId="3AB29F82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835" w:type="dxa"/>
            <w:tcBorders>
              <w:right w:val="single" w:sz="12" w:space="0" w:color="000000"/>
            </w:tcBorders>
            <w:shd w:val="clear" w:color="auto" w:fill="1F4E79"/>
          </w:tcPr>
          <w:p w14:paraId="719E1F8E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50C79DA4" w14:textId="77777777">
        <w:tc>
          <w:tcPr>
            <w:tcW w:w="1185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1FEA5C71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מאי</w:t>
            </w:r>
          </w:p>
          <w:p w14:paraId="7CE90FF2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כ-20 שעות</w:t>
            </w:r>
          </w:p>
        </w:tc>
        <w:tc>
          <w:tcPr>
            <w:tcW w:w="851" w:type="dxa"/>
            <w:shd w:val="clear" w:color="auto" w:fill="DEEBF6"/>
          </w:tcPr>
          <w:p w14:paraId="1415C043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217D7BDF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כ-12 שעות</w:t>
            </w:r>
          </w:p>
        </w:tc>
        <w:tc>
          <w:tcPr>
            <w:tcW w:w="1560" w:type="dxa"/>
            <w:shd w:val="clear" w:color="auto" w:fill="DEEBF6"/>
          </w:tcPr>
          <w:p w14:paraId="6605CFF5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כפל וחילוק- חלק ב'</w:t>
            </w:r>
          </w:p>
        </w:tc>
        <w:tc>
          <w:tcPr>
            <w:tcW w:w="3976" w:type="dxa"/>
            <w:shd w:val="clear" w:color="auto" w:fill="DEEBF6"/>
          </w:tcPr>
          <w:p w14:paraId="0807E1D1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אחד הגורמים הוא 10 או 5 , עמודים 22-  32-22</w:t>
            </w:r>
          </w:p>
          <w:p w14:paraId="316ED369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המספרים 0 ו- 1 בכפל ובחילוק, עמודים 37-33</w:t>
            </w:r>
          </w:p>
          <w:p w14:paraId="03B13DBD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אחד הגורמים הוא 2 או 4, עמודים 55-38</w:t>
            </w:r>
          </w:p>
        </w:tc>
        <w:tc>
          <w:tcPr>
            <w:tcW w:w="1835" w:type="dxa"/>
            <w:tcBorders>
              <w:right w:val="single" w:sz="12" w:space="0" w:color="000000"/>
            </w:tcBorders>
            <w:shd w:val="clear" w:color="auto" w:fill="DEEBF6"/>
          </w:tcPr>
          <w:p w14:paraId="419A1FED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7ED9FC41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14F76E8D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EEBF6"/>
          </w:tcPr>
          <w:p w14:paraId="7358E61F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3481175E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כ-4 שעות</w:t>
            </w:r>
          </w:p>
        </w:tc>
        <w:tc>
          <w:tcPr>
            <w:tcW w:w="1560" w:type="dxa"/>
            <w:shd w:val="clear" w:color="auto" w:fill="DEEBF6"/>
          </w:tcPr>
          <w:p w14:paraId="576A3E66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מספרים ופעולות עד 1,000- תרגול והעמקה</w:t>
            </w:r>
          </w:p>
        </w:tc>
        <w:tc>
          <w:tcPr>
            <w:tcW w:w="3976" w:type="dxa"/>
            <w:shd w:val="clear" w:color="auto" w:fill="DEEBF6"/>
          </w:tcPr>
          <w:p w14:paraId="21E8B350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המספרים עד 1,000- חלק ב', עמודים 76-63</w:t>
            </w:r>
          </w:p>
          <w:p w14:paraId="7733B8E2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tcBorders>
              <w:right w:val="single" w:sz="12" w:space="0" w:color="000000"/>
            </w:tcBorders>
            <w:shd w:val="clear" w:color="auto" w:fill="DEEBF6"/>
          </w:tcPr>
          <w:p w14:paraId="1648B87B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7207C96D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0BAF44F3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5DF4D127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1408ABD3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כ-4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2BB46B49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גופים</w:t>
            </w:r>
          </w:p>
        </w:tc>
        <w:tc>
          <w:tcPr>
            <w:tcW w:w="3976" w:type="dxa"/>
            <w:tcBorders>
              <w:bottom w:val="single" w:sz="4" w:space="0" w:color="000000"/>
            </w:tcBorders>
            <w:shd w:val="clear" w:color="auto" w:fill="DEEBF6"/>
          </w:tcPr>
          <w:p w14:paraId="43849ABF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פאות, מקצועות וקודקודים, עמודים 134-118</w:t>
            </w:r>
          </w:p>
        </w:tc>
        <w:tc>
          <w:tcPr>
            <w:tcW w:w="1835" w:type="dxa"/>
            <w:tcBorders>
              <w:right w:val="single" w:sz="12" w:space="0" w:color="000000"/>
            </w:tcBorders>
            <w:shd w:val="clear" w:color="auto" w:fill="DEEBF6"/>
          </w:tcPr>
          <w:p w14:paraId="51317950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7521D18" w14:textId="77777777">
        <w:trPr>
          <w:trHeight w:val="220"/>
        </w:trPr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FC752DC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0CC289EE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32384B" w14:textId="77777777" w:rsidR="00A95A77" w:rsidRPr="00F804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כפל וחילוק- חלק ב'</w:t>
            </w:r>
          </w:p>
          <w:p w14:paraId="07A65E01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14710E27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תבנית גורמים ומכפלה מחיקה, תבנית גורמים ומכפלה מחיקה לבעיות מילוליות, משטחי יחידה מחוברת מלווה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, ,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מטבעות.</w:t>
            </w:r>
          </w:p>
          <w:p w14:paraId="5038B413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  קבוצות שוות, קופה קטנה וקסומה, כמות מספר וצבע, לוח הכפל, צעצועי כפל, מצולעים ברשת, ישר מספרים.</w:t>
            </w:r>
          </w:p>
          <w:p w14:paraId="2A6128CD" w14:textId="77777777" w:rsidR="00A95A77" w:rsidRDefault="00A95A77">
            <w:pPr>
              <w:ind w:left="360"/>
              <w:rPr>
                <w:rFonts w:ascii="David" w:eastAsia="David" w:hAnsi="David" w:cs="David"/>
                <w:sz w:val="20"/>
                <w:szCs w:val="20"/>
              </w:rPr>
            </w:pPr>
          </w:p>
          <w:p w14:paraId="6C670986" w14:textId="77777777" w:rsidR="00A95A77" w:rsidRPr="00F80418" w:rsidRDefault="00000000">
            <w:pPr>
              <w:rPr>
                <w:rFonts w:ascii="David" w:eastAsia="David" w:hAnsi="David" w:cs="David"/>
                <w:bCs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sz w:val="20"/>
                <w:szCs w:val="20"/>
                <w:u w:val="single"/>
                <w:rtl/>
              </w:rPr>
              <w:t>מספרים ופעולות עד 1,000- תרגול והעמקה</w:t>
            </w:r>
          </w:p>
          <w:p w14:paraId="47E55DB4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</w:rPr>
            </w:pPr>
          </w:p>
          <w:p w14:paraId="45489E54" w14:textId="378FEEFB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</w:t>
            </w:r>
            <w:r w:rsidR="00F80418">
              <w:rPr>
                <w:rFonts w:ascii="David" w:eastAsia="David" w:hAnsi="David" w:cs="David" w:hint="cs"/>
                <w:bCs/>
                <w:color w:val="000000"/>
                <w:sz w:val="20"/>
                <w:szCs w:val="20"/>
                <w:rtl/>
              </w:rPr>
              <w:t>ים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 </w:t>
            </w:r>
            <w:r w:rsidR="00F80418">
              <w:rPr>
                <w:rFonts w:ascii="David" w:eastAsia="David" w:hAnsi="David" w:cs="David"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משטחי יחידה ומשטחי 10 ומשטחי 100, טבלת המבנה העשרוני המחיקה, ישר מספרים ריק מחיק בחוברת המלווה. </w:t>
            </w:r>
          </w:p>
          <w:p w14:paraId="0DEED17D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  ישר המספרים, קופה קטנה וקסומה, כמות מספר וצבע, משטחי עשר- חיבור וחיסור, לוח המספרים, ישר המספרים, , לוח החיבור.</w:t>
            </w:r>
          </w:p>
          <w:p w14:paraId="1DE75B24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color w:val="000000"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גופים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u w:val="single"/>
                <w:rtl/>
              </w:rPr>
              <w:t>:</w:t>
            </w:r>
          </w:p>
          <w:p w14:paraId="4FA0266E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4DEF2632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תמונות גופים, מדבקות מחוברת מלווה, אוסף גופים כיתתי *  </w:t>
            </w:r>
          </w:p>
          <w:p w14:paraId="6A993D01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</w:rPr>
              <w:t>*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>את הגופים לאוסף יש לאסוף בעצמכם. חשוב לוודא שיש באוסף את מגוון הגופים: קוביות, תיבות, מנסרות ופירמידות מסוגים שונים, גלילים, חרוטים וכדורים.</w:t>
            </w:r>
          </w:p>
          <w:p w14:paraId="13C63E56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</w:p>
        </w:tc>
      </w:tr>
    </w:tbl>
    <w:p w14:paraId="6432EFDE" w14:textId="77777777" w:rsidR="00A95A77" w:rsidRDefault="00A95A77"/>
    <w:p w14:paraId="112902CD" w14:textId="77777777" w:rsidR="00A95A77" w:rsidRDefault="00A95A77"/>
    <w:p w14:paraId="6D5D1C35" w14:textId="77777777" w:rsidR="00A95A77" w:rsidRDefault="00A95A77"/>
    <w:p w14:paraId="280FFDC3" w14:textId="77777777" w:rsidR="00A95A77" w:rsidRDefault="00A95A77"/>
    <w:p w14:paraId="0886F9E2" w14:textId="77777777" w:rsidR="00A95A77" w:rsidRDefault="00A95A77">
      <w:pPr>
        <w:rPr>
          <w:rtl/>
        </w:rPr>
      </w:pPr>
    </w:p>
    <w:p w14:paraId="7D0DD9CE" w14:textId="77777777" w:rsidR="00F80418" w:rsidRDefault="00F80418">
      <w:pPr>
        <w:rPr>
          <w:rtl/>
        </w:rPr>
      </w:pPr>
    </w:p>
    <w:p w14:paraId="4E6BC719" w14:textId="77777777" w:rsidR="00F80418" w:rsidRDefault="00F80418">
      <w:pPr>
        <w:rPr>
          <w:rtl/>
        </w:rPr>
      </w:pPr>
    </w:p>
    <w:p w14:paraId="06C72A16" w14:textId="77777777" w:rsidR="00F80418" w:rsidRDefault="00F80418"/>
    <w:p w14:paraId="3D2D16FD" w14:textId="77777777" w:rsidR="00A95A77" w:rsidRDefault="00A95A77"/>
    <w:p w14:paraId="05D7B11E" w14:textId="77777777" w:rsidR="00A95A77" w:rsidRDefault="00A95A77"/>
    <w:p w14:paraId="3EB29122" w14:textId="77777777" w:rsidR="00A95A77" w:rsidRDefault="00A95A77"/>
    <w:tbl>
      <w:tblPr>
        <w:tblStyle w:val="ae"/>
        <w:bidiVisual/>
        <w:tblW w:w="10817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851"/>
        <w:gridCol w:w="1410"/>
        <w:gridCol w:w="1560"/>
        <w:gridCol w:w="4259"/>
        <w:gridCol w:w="1552"/>
      </w:tblGrid>
      <w:tr w:rsidR="00A95A77" w14:paraId="71D55D39" w14:textId="77777777">
        <w:tc>
          <w:tcPr>
            <w:tcW w:w="2036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37698E5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חודש</w:t>
            </w:r>
          </w:p>
        </w:tc>
        <w:tc>
          <w:tcPr>
            <w:tcW w:w="1410" w:type="dxa"/>
            <w:shd w:val="clear" w:color="auto" w:fill="1F4E79"/>
          </w:tcPr>
          <w:p w14:paraId="57D47756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מספר שעות חודשיות</w:t>
            </w:r>
          </w:p>
        </w:tc>
        <w:tc>
          <w:tcPr>
            <w:tcW w:w="1560" w:type="dxa"/>
            <w:shd w:val="clear" w:color="auto" w:fill="1F4E79"/>
          </w:tcPr>
          <w:p w14:paraId="0CF2F889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 xml:space="preserve">נושא </w:t>
            </w:r>
          </w:p>
        </w:tc>
        <w:tc>
          <w:tcPr>
            <w:tcW w:w="4259" w:type="dxa"/>
            <w:shd w:val="clear" w:color="auto" w:fill="1F4E79"/>
          </w:tcPr>
          <w:p w14:paraId="60354E86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תת-נושא ועמודים</w:t>
            </w:r>
          </w:p>
        </w:tc>
        <w:tc>
          <w:tcPr>
            <w:tcW w:w="1552" w:type="dxa"/>
            <w:tcBorders>
              <w:right w:val="single" w:sz="12" w:space="0" w:color="000000"/>
            </w:tcBorders>
            <w:shd w:val="clear" w:color="auto" w:fill="1F4E79"/>
          </w:tcPr>
          <w:p w14:paraId="781251B4" w14:textId="77777777" w:rsidR="00A95A77" w:rsidRDefault="00000000">
            <w:pP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8"/>
                <w:szCs w:val="28"/>
                <w:rtl/>
              </w:rPr>
              <w:t>הספק לעומת תכנון</w:t>
            </w:r>
          </w:p>
        </w:tc>
      </w:tr>
      <w:tr w:rsidR="00A95A77" w14:paraId="63345CDA" w14:textId="77777777">
        <w:tc>
          <w:tcPr>
            <w:tcW w:w="1185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21665735" w14:textId="77777777" w:rsidR="00A95A77" w:rsidRDefault="00000000">
            <w:pPr>
              <w:jc w:val="center"/>
              <w:rPr>
                <w:rFonts w:ascii="David" w:eastAsia="David" w:hAnsi="David" w:cs="David"/>
                <w:b/>
                <w:color w:val="FFFFFF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יוני</w:t>
            </w:r>
          </w:p>
          <w:p w14:paraId="6E2C5DB3" w14:textId="77777777" w:rsidR="00A95A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FFFFFF"/>
                <w:sz w:val="24"/>
                <w:szCs w:val="24"/>
                <w:rtl/>
              </w:rPr>
              <w:t>כ-20 שעות</w:t>
            </w:r>
          </w:p>
        </w:tc>
        <w:tc>
          <w:tcPr>
            <w:tcW w:w="851" w:type="dxa"/>
            <w:shd w:val="clear" w:color="auto" w:fill="DEEBF6"/>
          </w:tcPr>
          <w:p w14:paraId="371386E0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DEEBF6"/>
          </w:tcPr>
          <w:p w14:paraId="032A1A1E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כ-17 שעות</w:t>
            </w:r>
          </w:p>
        </w:tc>
        <w:tc>
          <w:tcPr>
            <w:tcW w:w="1560" w:type="dxa"/>
            <w:shd w:val="clear" w:color="auto" w:fill="DEEBF6"/>
          </w:tcPr>
          <w:p w14:paraId="0138A31B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מספרים ופעולות עד 1,000- תרגול והעמקה</w:t>
            </w:r>
          </w:p>
        </w:tc>
        <w:tc>
          <w:tcPr>
            <w:tcW w:w="4259" w:type="dxa"/>
            <w:shd w:val="clear" w:color="auto" w:fill="DEEBF6"/>
          </w:tcPr>
          <w:p w14:paraId="74D5EABF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פעולות עד 100, עמודים 102-77</w:t>
            </w:r>
          </w:p>
        </w:tc>
        <w:tc>
          <w:tcPr>
            <w:tcW w:w="1552" w:type="dxa"/>
            <w:tcBorders>
              <w:right w:val="single" w:sz="12" w:space="0" w:color="000000"/>
            </w:tcBorders>
            <w:shd w:val="clear" w:color="auto" w:fill="DEEBF6"/>
          </w:tcPr>
          <w:p w14:paraId="4D9B8B1B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324DBB17" w14:textId="77777777"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ADB136D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DEEBF6"/>
          </w:tcPr>
          <w:p w14:paraId="71851C94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DEEBF6"/>
          </w:tcPr>
          <w:p w14:paraId="1AA64DD5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כ-3 שעות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EEBF6"/>
          </w:tcPr>
          <w:p w14:paraId="7904A5CA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  <w:p w14:paraId="4259262D" w14:textId="77777777" w:rsidR="00A95A77" w:rsidRDefault="00000000">
            <w:pPr>
              <w:rPr>
                <w:rFonts w:ascii="David" w:eastAsia="David" w:hAnsi="David" w:cs="David"/>
                <w:sz w:val="24"/>
                <w:szCs w:val="24"/>
              </w:rPr>
            </w:pPr>
            <w:r>
              <w:rPr>
                <w:rFonts w:ascii="David" w:eastAsia="David" w:hAnsi="David" w:cs="David"/>
                <w:sz w:val="24"/>
                <w:szCs w:val="24"/>
                <w:rtl/>
              </w:rPr>
              <w:t>גופים</w:t>
            </w:r>
          </w:p>
        </w:tc>
        <w:tc>
          <w:tcPr>
            <w:tcW w:w="4259" w:type="dxa"/>
            <w:tcBorders>
              <w:bottom w:val="single" w:sz="4" w:space="0" w:color="000000"/>
            </w:tcBorders>
            <w:shd w:val="clear" w:color="auto" w:fill="DEEBF6"/>
          </w:tcPr>
          <w:p w14:paraId="711A667C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השוואת נפחים, עמודים 139-135</w:t>
            </w:r>
          </w:p>
          <w:p w14:paraId="1CDA9098" w14:textId="77777777" w:rsidR="00A95A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24"/>
                <w:szCs w:val="24"/>
              </w:rPr>
            </w:pPr>
            <w:r>
              <w:rPr>
                <w:rFonts w:ascii="David" w:eastAsia="David" w:hAnsi="David" w:cs="David"/>
                <w:color w:val="000000"/>
                <w:sz w:val="24"/>
                <w:szCs w:val="24"/>
                <w:rtl/>
              </w:rPr>
              <w:t>מבנים מקוביות, עמודים 145-140</w:t>
            </w:r>
          </w:p>
        </w:tc>
        <w:tc>
          <w:tcPr>
            <w:tcW w:w="1552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EEBF6"/>
          </w:tcPr>
          <w:p w14:paraId="07E9E047" w14:textId="77777777" w:rsidR="00A95A77" w:rsidRDefault="00A95A77">
            <w:pPr>
              <w:rPr>
                <w:rFonts w:ascii="David" w:eastAsia="David" w:hAnsi="David" w:cs="David"/>
                <w:sz w:val="24"/>
                <w:szCs w:val="24"/>
              </w:rPr>
            </w:pPr>
          </w:p>
        </w:tc>
      </w:tr>
      <w:tr w:rsidR="00A95A77" w14:paraId="2F3AA6FF" w14:textId="77777777">
        <w:trPr>
          <w:trHeight w:val="220"/>
        </w:trPr>
        <w:tc>
          <w:tcPr>
            <w:tcW w:w="1185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1F4E79"/>
            <w:vAlign w:val="center"/>
          </w:tcPr>
          <w:p w14:paraId="6B0F3D24" w14:textId="77777777" w:rsidR="00A95A77" w:rsidRDefault="00A95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avid" w:eastAsia="David" w:hAnsi="David" w:cs="David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auto"/>
          </w:tcPr>
          <w:p w14:paraId="42A97B79" w14:textId="77777777" w:rsidR="00A95A77" w:rsidRDefault="00000000">
            <w:pPr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 xml:space="preserve">כלים נוספים </w:t>
            </w:r>
          </w:p>
        </w:tc>
        <w:tc>
          <w:tcPr>
            <w:tcW w:w="8781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F2B249" w14:textId="77777777" w:rsidR="00A95A77" w:rsidRPr="00F80418" w:rsidRDefault="00000000">
            <w:pPr>
              <w:rPr>
                <w:rFonts w:ascii="David" w:eastAsia="David" w:hAnsi="David" w:cs="David"/>
                <w:bCs/>
                <w:sz w:val="20"/>
                <w:szCs w:val="20"/>
                <w:u w:val="single"/>
              </w:rPr>
            </w:pPr>
            <w:r w:rsidRPr="00F80418">
              <w:rPr>
                <w:rFonts w:ascii="David" w:eastAsia="David" w:hAnsi="David" w:cs="David"/>
                <w:bCs/>
                <w:sz w:val="20"/>
                <w:szCs w:val="20"/>
                <w:u w:val="single"/>
                <w:rtl/>
              </w:rPr>
              <w:t>מספרים ופעולות עד 1,000- תרגול והעמקה</w:t>
            </w:r>
          </w:p>
          <w:p w14:paraId="4BAE98D9" w14:textId="77777777" w:rsidR="00A95A77" w:rsidRDefault="00A95A77">
            <w:pPr>
              <w:rPr>
                <w:rFonts w:ascii="David" w:eastAsia="David" w:hAnsi="David" w:cs="David"/>
                <w:b/>
                <w:sz w:val="20"/>
                <w:szCs w:val="20"/>
                <w:u w:val="single"/>
              </w:rPr>
            </w:pPr>
          </w:p>
          <w:p w14:paraId="042AA044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color w:val="000000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: 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משטחי יחידה ומשטחי 10 ומשטחי 100, טבלת המבנה העשרוני המחיקה, ישר מספרים ריק מחיק בחוברת המלווה. </w:t>
            </w:r>
          </w:p>
          <w:p w14:paraId="7253059A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>:</w:t>
            </w:r>
            <w:r>
              <w:rPr>
                <w:rFonts w:ascii="David" w:eastAsia="David" w:hAnsi="David" w:cs="David"/>
                <w:b/>
                <w:sz w:val="20"/>
                <w:szCs w:val="20"/>
              </w:rPr>
              <w:t xml:space="preserve"> 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ישר המספרים, קופה קטנה וקסומה, כמות מספר וצבע, משטחי עשר- חיבור וחיסור, לוח המספרים, ישר המספרים, , לוח החיבור.</w:t>
            </w:r>
          </w:p>
          <w:p w14:paraId="16A4A6FE" w14:textId="27CFD8F2" w:rsidR="00A95A77" w:rsidRDefault="00000000" w:rsidP="00F80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  <w:rtl/>
              </w:rPr>
              <w:t>גופים</w:t>
            </w:r>
          </w:p>
          <w:p w14:paraId="1DD639E4" w14:textId="77777777" w:rsidR="00F80418" w:rsidRPr="00F80418" w:rsidRDefault="00F80418" w:rsidP="00F80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David" w:eastAsia="David" w:hAnsi="David" w:cs="David"/>
                <w:bCs/>
                <w:color w:val="000000"/>
                <w:sz w:val="20"/>
                <w:szCs w:val="20"/>
                <w:u w:val="single"/>
              </w:rPr>
            </w:pPr>
          </w:p>
          <w:p w14:paraId="45A7144C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אביזרים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</w:rPr>
              <w:t>:</w:t>
            </w:r>
            <w:r>
              <w:rPr>
                <w:rFonts w:ascii="David" w:eastAsia="David" w:hAnsi="David" w:cs="David"/>
                <w:sz w:val="20"/>
                <w:szCs w:val="20"/>
              </w:rPr>
              <w:t xml:space="preserve">  </w:t>
            </w:r>
            <w:r>
              <w:rPr>
                <w:rFonts w:ascii="David" w:eastAsia="David" w:hAnsi="David" w:cs="David"/>
                <w:color w:val="000000"/>
                <w:sz w:val="20"/>
                <w:szCs w:val="20"/>
                <w:rtl/>
              </w:rPr>
              <w:t xml:space="preserve">תמונות גופים, מדבקות מחוברת מלווה, אוסף גופים כיתתי *  </w:t>
            </w:r>
          </w:p>
          <w:p w14:paraId="35C28007" w14:textId="77777777" w:rsidR="00A95A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  <w:r w:rsidRPr="00F80418">
              <w:rPr>
                <w:rFonts w:ascii="David" w:eastAsia="David" w:hAnsi="David" w:cs="David"/>
                <w:bCs/>
                <w:color w:val="000000"/>
                <w:sz w:val="20"/>
                <w:szCs w:val="20"/>
                <w:rtl/>
              </w:rPr>
              <w:t>מעבדות</w:t>
            </w:r>
            <w:r>
              <w:rPr>
                <w:rFonts w:ascii="David" w:eastAsia="David" w:hAnsi="David" w:cs="David"/>
                <w:b/>
                <w:color w:val="000000"/>
                <w:sz w:val="20"/>
                <w:szCs w:val="20"/>
                <w:rtl/>
              </w:rPr>
              <w:t xml:space="preserve">: </w:t>
            </w:r>
            <w:r>
              <w:rPr>
                <w:rFonts w:ascii="David" w:eastAsia="David" w:hAnsi="David" w:cs="David"/>
                <w:sz w:val="20"/>
                <w:szCs w:val="20"/>
                <w:rtl/>
              </w:rPr>
              <w:t>מעבדה לבניית מבנים מקוביות</w:t>
            </w:r>
          </w:p>
          <w:p w14:paraId="01B64CE9" w14:textId="77777777" w:rsidR="00A95A77" w:rsidRDefault="00000000">
            <w:pPr>
              <w:ind w:left="360"/>
              <w:rPr>
                <w:rFonts w:ascii="David" w:eastAsia="David" w:hAnsi="David" w:cs="David"/>
                <w:sz w:val="20"/>
                <w:szCs w:val="20"/>
              </w:rPr>
            </w:pPr>
            <w:r>
              <w:rPr>
                <w:rFonts w:ascii="David" w:eastAsia="David" w:hAnsi="David" w:cs="David"/>
                <w:sz w:val="20"/>
                <w:szCs w:val="20"/>
                <w:rtl/>
              </w:rPr>
              <w:t>* את הגופים לאוסף יש לאסוף בעצמכם. חשוב לוודא שיש באוסף את מגוון הגופים: קוביות, תיבות, מנסרות ופירמידות מסוגים שונים, גלילים, חרוטים וכדורים.</w:t>
            </w:r>
          </w:p>
          <w:p w14:paraId="49B13B3E" w14:textId="77777777" w:rsidR="00A95A77" w:rsidRDefault="00A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David" w:eastAsia="David" w:hAnsi="David" w:cs="David"/>
                <w:sz w:val="20"/>
                <w:szCs w:val="20"/>
              </w:rPr>
            </w:pPr>
          </w:p>
        </w:tc>
      </w:tr>
    </w:tbl>
    <w:p w14:paraId="78255D93" w14:textId="77777777" w:rsidR="00A95A77" w:rsidRDefault="00A95A77">
      <w:pPr>
        <w:spacing w:line="240" w:lineRule="auto"/>
        <w:rPr>
          <w:rFonts w:ascii="David" w:eastAsia="David" w:hAnsi="David" w:cs="David"/>
          <w:sz w:val="24"/>
          <w:szCs w:val="24"/>
        </w:rPr>
      </w:pPr>
    </w:p>
    <w:p w14:paraId="4C83C18B" w14:textId="77777777" w:rsidR="00A95A77" w:rsidRDefault="00A95A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avid" w:eastAsia="David" w:hAnsi="David" w:cs="David"/>
          <w:sz w:val="24"/>
          <w:szCs w:val="24"/>
        </w:rPr>
      </w:pPr>
    </w:p>
    <w:p w14:paraId="75A4D61F" w14:textId="66E5EBA5" w:rsidR="00A95A77" w:rsidRDefault="00A95A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avid" w:eastAsia="David" w:hAnsi="David" w:cs="David"/>
          <w:b/>
          <w:sz w:val="24"/>
          <w:szCs w:val="24"/>
          <w:highlight w:val="yellow"/>
        </w:rPr>
      </w:pPr>
    </w:p>
    <w:sectPr w:rsidR="00A95A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FBBA9" w14:textId="77777777" w:rsidR="007A3B53" w:rsidRDefault="007A3B53">
      <w:pPr>
        <w:spacing w:after="0" w:line="240" w:lineRule="auto"/>
      </w:pPr>
      <w:r>
        <w:separator/>
      </w:r>
    </w:p>
  </w:endnote>
  <w:endnote w:type="continuationSeparator" w:id="0">
    <w:p w14:paraId="6BAAC3CE" w14:textId="77777777" w:rsidR="007A3B53" w:rsidRDefault="007A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BE97237-DAF0-4A18-8025-8B8523B4C3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2D9933-DAAE-4C78-85A3-A0E00733B287}"/>
    <w:embedBold r:id="rId3" w:fontKey="{B946CEB1-9F26-464F-AD18-E20542463B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7991357-FE27-4D11-949C-99148897EE6A}"/>
    <w:embedItalic r:id="rId5" w:fontKey="{108AB8C7-F6CA-41B2-877A-58974C86B318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6" w:fontKey="{E2605007-D9F7-4A4D-BF23-6F056E656856}"/>
    <w:embedBold r:id="rId7" w:fontKey="{FF36A97A-B083-4659-A2E1-E5447DE6C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0993DEF-1D06-43D0-BE84-E5C1331E7B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D6843" w14:textId="77777777" w:rsidR="00A95A77" w:rsidRDefault="00A95A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CDDC" w14:textId="77777777" w:rsidR="00A95A77" w:rsidRDefault="00A95A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D4951" w14:textId="77777777" w:rsidR="00A95A77" w:rsidRDefault="00A95A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14A19" w14:textId="77777777" w:rsidR="007A3B53" w:rsidRDefault="007A3B53">
      <w:pPr>
        <w:spacing w:after="0" w:line="240" w:lineRule="auto"/>
      </w:pPr>
      <w:r>
        <w:separator/>
      </w:r>
    </w:p>
  </w:footnote>
  <w:footnote w:type="continuationSeparator" w:id="0">
    <w:p w14:paraId="1BD74433" w14:textId="77777777" w:rsidR="007A3B53" w:rsidRDefault="007A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BA7E4" w14:textId="77777777" w:rsidR="00A95A77" w:rsidRDefault="00A95A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6029C" w14:textId="77777777" w:rsidR="00A95A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044848" wp14:editId="7855ABC6">
          <wp:simplePos x="0" y="0"/>
          <wp:positionH relativeFrom="column">
            <wp:posOffset>-518159</wp:posOffset>
          </wp:positionH>
          <wp:positionV relativeFrom="paragraph">
            <wp:posOffset>-125729</wp:posOffset>
          </wp:positionV>
          <wp:extent cx="1377950" cy="72517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7950" cy="725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67F99" w14:textId="77777777" w:rsidR="00A95A77" w:rsidRDefault="00A95A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92079"/>
    <w:multiLevelType w:val="multilevel"/>
    <w:tmpl w:val="82081190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5D73AE"/>
    <w:multiLevelType w:val="multilevel"/>
    <w:tmpl w:val="34F61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EB3723"/>
    <w:multiLevelType w:val="multilevel"/>
    <w:tmpl w:val="1B168A52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275FEE"/>
    <w:multiLevelType w:val="multilevel"/>
    <w:tmpl w:val="F9A26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12004A"/>
    <w:multiLevelType w:val="multilevel"/>
    <w:tmpl w:val="B1A6E000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467904"/>
    <w:multiLevelType w:val="multilevel"/>
    <w:tmpl w:val="BAC6B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9C4317"/>
    <w:multiLevelType w:val="multilevel"/>
    <w:tmpl w:val="EA4E4EDE"/>
    <w:lvl w:ilvl="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000139"/>
    <w:multiLevelType w:val="multilevel"/>
    <w:tmpl w:val="130E51FA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7A3553"/>
    <w:multiLevelType w:val="multilevel"/>
    <w:tmpl w:val="F97CCD46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8071542">
    <w:abstractNumId w:val="1"/>
  </w:num>
  <w:num w:numId="2" w16cid:durableId="1663318427">
    <w:abstractNumId w:val="5"/>
  </w:num>
  <w:num w:numId="3" w16cid:durableId="1560170071">
    <w:abstractNumId w:val="7"/>
  </w:num>
  <w:num w:numId="4" w16cid:durableId="736055862">
    <w:abstractNumId w:val="4"/>
  </w:num>
  <w:num w:numId="5" w16cid:durableId="1621909999">
    <w:abstractNumId w:val="8"/>
  </w:num>
  <w:num w:numId="6" w16cid:durableId="1762990552">
    <w:abstractNumId w:val="6"/>
  </w:num>
  <w:num w:numId="7" w16cid:durableId="1107430368">
    <w:abstractNumId w:val="3"/>
  </w:num>
  <w:num w:numId="8" w16cid:durableId="557782637">
    <w:abstractNumId w:val="0"/>
  </w:num>
  <w:num w:numId="9" w16cid:durableId="1746997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A77"/>
    <w:rsid w:val="00261ACE"/>
    <w:rsid w:val="003C558B"/>
    <w:rsid w:val="005C1653"/>
    <w:rsid w:val="007A3B53"/>
    <w:rsid w:val="00A95A77"/>
    <w:rsid w:val="00B14501"/>
    <w:rsid w:val="00F8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81E1B"/>
  <w15:docId w15:val="{4F03C0D9-C36F-4D1F-9652-651971E9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FAA053E283524DB0B631E81779141F" ma:contentTypeVersion="16" ma:contentTypeDescription="Create a new document." ma:contentTypeScope="" ma:versionID="6c24deb1d62a1e730438b8ac6fd5894a">
  <xsd:schema xmlns:xsd="http://www.w3.org/2001/XMLSchema" xmlns:xs="http://www.w3.org/2001/XMLSchema" xmlns:p="http://schemas.microsoft.com/office/2006/metadata/properties" xmlns:ns2="a503118b-773f-42c7-813b-97b29544474d" xmlns:ns3="88d58596-099e-43a4-9afb-5cad33daffe4" targetNamespace="http://schemas.microsoft.com/office/2006/metadata/properties" ma:root="true" ma:fieldsID="8fbbf5999b7086f26555a1566ef5b403" ns2:_="" ns3:_="">
    <xsd:import namespace="a503118b-773f-42c7-813b-97b29544474d"/>
    <xsd:import namespace="88d58596-099e-43a4-9afb-5cad33daf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3118b-773f-42c7-813b-97b29544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557658c-0fa3-4305-8778-78d8ea3b7e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58596-099e-43a4-9afb-5cad33daffe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8e30f91-4fcc-4471-a044-da8744dc0b07}" ma:internalName="TaxCatchAll" ma:showField="CatchAllData" ma:web="88d58596-099e-43a4-9afb-5cad33daf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03118b-773f-42c7-813b-97b29544474d">
      <Terms xmlns="http://schemas.microsoft.com/office/infopath/2007/PartnerControls"/>
    </lcf76f155ced4ddcb4097134ff3c332f>
    <TaxCatchAll xmlns="88d58596-099e-43a4-9afb-5cad33daffe4" xsi:nil="true"/>
  </documentManagement>
</p:properties>
</file>

<file path=customXml/itemProps1.xml><?xml version="1.0" encoding="utf-8"?>
<ds:datastoreItem xmlns:ds="http://schemas.openxmlformats.org/officeDocument/2006/customXml" ds:itemID="{48867FD5-D88B-4CA6-86C9-EA5783EAA960}"/>
</file>

<file path=customXml/itemProps2.xml><?xml version="1.0" encoding="utf-8"?>
<ds:datastoreItem xmlns:ds="http://schemas.openxmlformats.org/officeDocument/2006/customXml" ds:itemID="{3FC407BF-75A2-4E22-B784-2C3DCD3F79F3}"/>
</file>

<file path=customXml/itemProps3.xml><?xml version="1.0" encoding="utf-8"?>
<ds:datastoreItem xmlns:ds="http://schemas.openxmlformats.org/officeDocument/2006/customXml" ds:itemID="{E25E037F-E29E-4157-8408-E95E89C61F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1603</Words>
  <Characters>8016</Characters>
  <Application>Microsoft Office Word</Application>
  <DocSecurity>0</DocSecurity>
  <Lines>66</Lines>
  <Paragraphs>19</Paragraphs>
  <ScaleCrop>false</ScaleCrop>
  <Company/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</cp:lastModifiedBy>
  <cp:revision>2</cp:revision>
  <dcterms:created xsi:type="dcterms:W3CDTF">2025-07-27T18:01:00Z</dcterms:created>
  <dcterms:modified xsi:type="dcterms:W3CDTF">2025-07-27T18:01:00Z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194bbc-032f-47bb-9abc-b93ce9e451bf_Enabled">
    <vt:lpwstr>true</vt:lpwstr>
  </property>
  <property fmtid="{D5CDD505-2E9C-101B-9397-08002B2CF9AE}" pid="3" name="MSIP_Label_b5194bbc-032f-47bb-9abc-b93ce9e451bf_SetDate">
    <vt:lpwstr>2024-07-07T07:42:08Z</vt:lpwstr>
  </property>
  <property fmtid="{D5CDD505-2E9C-101B-9397-08002B2CF9AE}" pid="4" name="MSIP_Label_b5194bbc-032f-47bb-9abc-b93ce9e451bf_Method">
    <vt:lpwstr>Standard</vt:lpwstr>
  </property>
  <property fmtid="{D5CDD505-2E9C-101B-9397-08002B2CF9AE}" pid="5" name="MSIP_Label_b5194bbc-032f-47bb-9abc-b93ce9e451bf_Name">
    <vt:lpwstr>defa4170-0d19-0005-0004-bc88714345d2</vt:lpwstr>
  </property>
  <property fmtid="{D5CDD505-2E9C-101B-9397-08002B2CF9AE}" pid="6" name="MSIP_Label_b5194bbc-032f-47bb-9abc-b93ce9e451bf_SiteId">
    <vt:lpwstr>89549929-c3f4-4716-8ef4-0b2d475c2d50</vt:lpwstr>
  </property>
  <property fmtid="{D5CDD505-2E9C-101B-9397-08002B2CF9AE}" pid="7" name="MSIP_Label_b5194bbc-032f-47bb-9abc-b93ce9e451bf_ActionId">
    <vt:lpwstr>6d7fb6b6-ebde-471c-93fd-809ee763532b</vt:lpwstr>
  </property>
  <property fmtid="{D5CDD505-2E9C-101B-9397-08002B2CF9AE}" pid="8" name="MSIP_Label_b5194bbc-032f-47bb-9abc-b93ce9e451bf_ContentBits">
    <vt:lpwstr>0</vt:lpwstr>
  </property>
  <property fmtid="{D5CDD505-2E9C-101B-9397-08002B2CF9AE}" pid="9" name="ContentTypeId">
    <vt:lpwstr>0x01010023FAA053E283524DB0B631E81779141F</vt:lpwstr>
  </property>
  <property fmtid="{D5CDD505-2E9C-101B-9397-08002B2CF9AE}" pid="10" name="MediaServiceImageTags">
    <vt:lpwstr>MediaServiceImageTags</vt:lpwstr>
  </property>
</Properties>
</file>